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37399" w:rsidRDefault="00000000">
      <w:pP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eFM</w:t>
      </w:r>
      <w:proofErr w:type="spellEnd"/>
      <w:r>
        <w:rPr>
          <w:rFonts w:ascii="Times New Roman" w:eastAsia="Times New Roman" w:hAnsi="Times New Roman" w:cs="Times New Roman"/>
          <w:b/>
          <w:bCs/>
          <w:sz w:val="28"/>
          <w:szCs w:val="28"/>
        </w:rPr>
        <w:t xml:space="preserve"> accelerates global growth: three acquisitions in North America and Europe strengthen international leadership in digital real estate</w:t>
      </w:r>
    </w:p>
    <w:p w14:paraId="00000002" w14:textId="77777777" w:rsidR="00D37399" w:rsidRDefault="00000000">
      <w:pPr>
        <w:rPr>
          <w:rFonts w:ascii="Times New Roman" w:eastAsia="Times New Roman" w:hAnsi="Times New Roman" w:cs="Times New Roman"/>
          <w:i/>
          <w:iCs/>
        </w:rPr>
      </w:pPr>
      <w:r>
        <w:rPr>
          <w:rFonts w:ascii="Times New Roman" w:eastAsia="Times New Roman" w:hAnsi="Times New Roman" w:cs="Times New Roman"/>
          <w:i/>
          <w:iCs/>
        </w:rPr>
        <w:t xml:space="preserve">With entry into Canada, Portugal, and the Belgium–Netherlands region, and a strengthened presence in the United States and Spain, </w:t>
      </w:r>
      <w:proofErr w:type="spellStart"/>
      <w:r>
        <w:rPr>
          <w:rFonts w:ascii="Times New Roman" w:eastAsia="Times New Roman" w:hAnsi="Times New Roman" w:cs="Times New Roman"/>
          <w:i/>
          <w:iCs/>
        </w:rPr>
        <w:t>eFM</w:t>
      </w:r>
      <w:proofErr w:type="spellEnd"/>
      <w:r>
        <w:rPr>
          <w:rFonts w:ascii="Times New Roman" w:eastAsia="Times New Roman" w:hAnsi="Times New Roman" w:cs="Times New Roman"/>
          <w:i/>
          <w:iCs/>
        </w:rPr>
        <w:t xml:space="preserve"> continues to advance its international growth trajectory and reinforce its position as a global player in digital real estate.  The company operates through an innovative digital asset governance model that connects real estate, workplace experiences, and operations through integrated digital services, contracts, and payments.</w:t>
      </w:r>
    </w:p>
    <w:p w14:paraId="00000003" w14:textId="77777777" w:rsidR="00D37399" w:rsidRDefault="00000000">
      <w:pPr>
        <w:rPr>
          <w:rFonts w:ascii="Times New Roman" w:eastAsia="Times New Roman" w:hAnsi="Times New Roman" w:cs="Times New Roman"/>
        </w:rPr>
      </w:pPr>
      <w:r>
        <w:rPr>
          <w:rFonts w:ascii="Times New Roman" w:eastAsia="Times New Roman" w:hAnsi="Times New Roman" w:cs="Times New Roman"/>
          <w:b/>
          <w:bCs/>
        </w:rPr>
        <w:t>January 14, 2026 –</w:t>
      </w:r>
      <w:r>
        <w:rPr>
          <w:rFonts w:ascii="Times New Roman" w:eastAsia="Times New Roman" w:hAnsi="Times New Roman" w:cs="Times New Roman"/>
        </w:rPr>
        <w:t xml:space="preserve"> </w:t>
      </w:r>
      <w:proofErr w:type="spellStart"/>
      <w:r>
        <w:rPr>
          <w:rFonts w:ascii="Times New Roman" w:eastAsia="Times New Roman" w:hAnsi="Times New Roman" w:cs="Times New Roman"/>
        </w:rPr>
        <w:t>eFM</w:t>
      </w:r>
      <w:proofErr w:type="spellEnd"/>
      <w:r>
        <w:rPr>
          <w:rFonts w:ascii="Times New Roman" w:eastAsia="Times New Roman" w:hAnsi="Times New Roman" w:cs="Times New Roman"/>
        </w:rPr>
        <w:t xml:space="preserve">, a global platform company active in digital real estate and workplace services, today announced three strategic acquisitions that significantly strengthen its presence in North America and Europe. The investments include the acquisition of 100% of </w:t>
      </w:r>
      <w:r>
        <w:rPr>
          <w:rFonts w:ascii="Times New Roman" w:eastAsia="Times New Roman" w:hAnsi="Times New Roman" w:cs="Times New Roman"/>
          <w:b/>
          <w:bCs/>
        </w:rPr>
        <w:t>Applied Data Systems Inc.</w:t>
      </w:r>
      <w:r>
        <w:rPr>
          <w:rFonts w:ascii="Times New Roman" w:eastAsia="Times New Roman" w:hAnsi="Times New Roman" w:cs="Times New Roman"/>
        </w:rPr>
        <w:t xml:space="preserve"> (United States), joint ventures with </w:t>
      </w:r>
      <w:proofErr w:type="spellStart"/>
      <w:r>
        <w:rPr>
          <w:rFonts w:ascii="Times New Roman" w:eastAsia="Times New Roman" w:hAnsi="Times New Roman" w:cs="Times New Roman"/>
          <w:b/>
          <w:bCs/>
        </w:rPr>
        <w:t>Horizant</w:t>
      </w:r>
      <w:proofErr w:type="spellEnd"/>
      <w:r>
        <w:rPr>
          <w:rFonts w:ascii="Times New Roman" w:eastAsia="Times New Roman" w:hAnsi="Times New Roman" w:cs="Times New Roman"/>
          <w:b/>
          <w:bCs/>
        </w:rPr>
        <w:t xml:space="preserve"> Solutions</w:t>
      </w:r>
      <w:r>
        <w:rPr>
          <w:rFonts w:ascii="Times New Roman" w:eastAsia="Times New Roman" w:hAnsi="Times New Roman" w:cs="Times New Roman"/>
        </w:rPr>
        <w:t xml:space="preserve">, operating across the United States and Canada, and </w:t>
      </w:r>
      <w:r>
        <w:rPr>
          <w:rFonts w:ascii="Times New Roman" w:eastAsia="Times New Roman" w:hAnsi="Times New Roman" w:cs="Times New Roman"/>
          <w:b/>
          <w:bCs/>
        </w:rPr>
        <w:t>PROCOS Group</w:t>
      </w:r>
      <w:r>
        <w:rPr>
          <w:rFonts w:ascii="Times New Roman" w:eastAsia="Times New Roman" w:hAnsi="Times New Roman" w:cs="Times New Roman"/>
        </w:rPr>
        <w:t xml:space="preserve">, operating in Belgium, the Netherlands and Portugal, </w:t>
      </w:r>
      <w:r w:rsidRPr="00931974">
        <w:rPr>
          <w:rFonts w:ascii="Times New Roman" w:eastAsia="Times New Roman" w:hAnsi="Times New Roman" w:cs="Times New Roman"/>
          <w:highlight w:val="green"/>
        </w:rPr>
        <w:t xml:space="preserve">and the launch of a strategic partnership with </w:t>
      </w:r>
      <w:proofErr w:type="spellStart"/>
      <w:r w:rsidRPr="00931974">
        <w:rPr>
          <w:rFonts w:ascii="Times New Roman" w:eastAsia="Times New Roman" w:hAnsi="Times New Roman" w:cs="Times New Roman"/>
          <w:b/>
          <w:bCs/>
          <w:highlight w:val="green"/>
        </w:rPr>
        <w:t>Aestate</w:t>
      </w:r>
      <w:proofErr w:type="spellEnd"/>
      <w:r w:rsidRPr="00931974">
        <w:rPr>
          <w:rFonts w:ascii="Times New Roman" w:eastAsia="Times New Roman" w:hAnsi="Times New Roman" w:cs="Times New Roman"/>
          <w:highlight w:val="green"/>
        </w:rPr>
        <w:t xml:space="preserve"> (Netherlands).</w:t>
      </w:r>
    </w:p>
    <w:p w14:paraId="00000004" w14:textId="77777777" w:rsidR="00D37399" w:rsidRDefault="00000000">
      <w:pPr>
        <w:rPr>
          <w:rFonts w:ascii="Times New Roman" w:eastAsia="Times New Roman" w:hAnsi="Times New Roman" w:cs="Times New Roman"/>
        </w:rPr>
      </w:pPr>
      <w:r>
        <w:rPr>
          <w:rFonts w:ascii="Times New Roman" w:eastAsia="Times New Roman" w:hAnsi="Times New Roman" w:cs="Times New Roman"/>
        </w:rPr>
        <w:t xml:space="preserve">These transactions represent a strategic milestone in </w:t>
      </w:r>
      <w:proofErr w:type="spellStart"/>
      <w:r>
        <w:rPr>
          <w:rFonts w:ascii="Times New Roman" w:eastAsia="Times New Roman" w:hAnsi="Times New Roman" w:cs="Times New Roman"/>
        </w:rPr>
        <w:t>eFM’s</w:t>
      </w:r>
      <w:proofErr w:type="spellEnd"/>
      <w:r>
        <w:rPr>
          <w:rFonts w:ascii="Times New Roman" w:eastAsia="Times New Roman" w:hAnsi="Times New Roman" w:cs="Times New Roman"/>
        </w:rPr>
        <w:t xml:space="preserve"> international growth path, structurally strengthening the Group’s presence in North America and Europe and further reinforcing its position as a </w:t>
      </w:r>
      <w:r>
        <w:rPr>
          <w:rFonts w:ascii="Times New Roman" w:eastAsia="Times New Roman" w:hAnsi="Times New Roman" w:cs="Times New Roman"/>
          <w:b/>
          <w:bCs/>
        </w:rPr>
        <w:t>global platform leader</w:t>
      </w:r>
      <w:r>
        <w:rPr>
          <w:rFonts w:ascii="Times New Roman" w:eastAsia="Times New Roman" w:hAnsi="Times New Roman" w:cs="Times New Roman"/>
        </w:rPr>
        <w:t xml:space="preserve"> in digital real estate. The acquisitions follow three additional transactions completed in 2025, further consolidating </w:t>
      </w:r>
      <w:proofErr w:type="spellStart"/>
      <w:r>
        <w:rPr>
          <w:rFonts w:ascii="Times New Roman" w:eastAsia="Times New Roman" w:hAnsi="Times New Roman" w:cs="Times New Roman"/>
        </w:rPr>
        <w:t>eFM’s</w:t>
      </w:r>
      <w:proofErr w:type="spellEnd"/>
      <w:r>
        <w:rPr>
          <w:rFonts w:ascii="Times New Roman" w:eastAsia="Times New Roman" w:hAnsi="Times New Roman" w:cs="Times New Roman"/>
        </w:rPr>
        <w:t xml:space="preserve"> expansion strategy.</w:t>
      </w:r>
    </w:p>
    <w:p w14:paraId="00000005" w14:textId="45652571" w:rsidR="00D37399" w:rsidRDefault="00000000">
      <w:pPr>
        <w:rPr>
          <w:rFonts w:ascii="Times New Roman" w:eastAsia="Times New Roman" w:hAnsi="Times New Roman" w:cs="Times New Roman"/>
          <w:i/>
          <w:iCs/>
        </w:rPr>
      </w:pPr>
      <w:r>
        <w:rPr>
          <w:rFonts w:ascii="Times New Roman" w:eastAsia="Times New Roman" w:hAnsi="Times New Roman" w:cs="Times New Roman"/>
          <w:i/>
          <w:iCs/>
        </w:rPr>
        <w:t xml:space="preserve">“These acquisitions represent a key step in building a global platform capable of managing the complexity of contemporary real estate and advancing leadership in the digital governance of places as experiences,” said </w:t>
      </w:r>
      <w:r>
        <w:rPr>
          <w:rFonts w:ascii="Times New Roman" w:eastAsia="Times New Roman" w:hAnsi="Times New Roman" w:cs="Times New Roman"/>
          <w:b/>
          <w:bCs/>
          <w:i/>
          <w:iCs/>
        </w:rPr>
        <w:t xml:space="preserve">Daniele Di Fausto, CEO of </w:t>
      </w:r>
      <w:proofErr w:type="spellStart"/>
      <w:r>
        <w:rPr>
          <w:rFonts w:ascii="Times New Roman" w:eastAsia="Times New Roman" w:hAnsi="Times New Roman" w:cs="Times New Roman"/>
          <w:b/>
          <w:bCs/>
          <w:i/>
          <w:iCs/>
        </w:rPr>
        <w:t>eFM</w:t>
      </w:r>
      <w:proofErr w:type="spellEnd"/>
      <w:r>
        <w:rPr>
          <w:rFonts w:ascii="Times New Roman" w:eastAsia="Times New Roman" w:hAnsi="Times New Roman" w:cs="Times New Roman"/>
          <w:i/>
          <w:iCs/>
        </w:rPr>
        <w:t xml:space="preserve">. “We pursue shared growth by integrating established companies with recognized leadership and deep expertise in their respective markets, supported by managerial continuity and long-term partnerships. With additional acquisitions planned in 2026, we aim to manage 300 million square meters over the next </w:t>
      </w:r>
      <w:r w:rsidR="00851CE1">
        <w:rPr>
          <w:rFonts w:ascii="Times New Roman" w:eastAsia="Times New Roman" w:hAnsi="Times New Roman" w:cs="Times New Roman"/>
          <w:i/>
          <w:iCs/>
        </w:rPr>
        <w:t>two</w:t>
      </w:r>
      <w:r>
        <w:rPr>
          <w:rFonts w:ascii="Times New Roman" w:eastAsia="Times New Roman" w:hAnsi="Times New Roman" w:cs="Times New Roman"/>
          <w:i/>
          <w:iCs/>
        </w:rPr>
        <w:t xml:space="preserve"> years and support 30 million digital users worldwide, further strengthening our role in the global digital real estate market.”</w:t>
      </w:r>
    </w:p>
    <w:p w14:paraId="00000006" w14:textId="77777777" w:rsidR="00D37399" w:rsidRDefault="00000000">
      <w:pPr>
        <w:rPr>
          <w:rFonts w:ascii="Times New Roman" w:eastAsia="Times New Roman" w:hAnsi="Times New Roman" w:cs="Times New Roman"/>
        </w:rPr>
      </w:pPr>
      <w:r>
        <w:rPr>
          <w:rFonts w:ascii="Times New Roman" w:eastAsia="Times New Roman" w:hAnsi="Times New Roman" w:cs="Times New Roman"/>
        </w:rPr>
        <w:t xml:space="preserve">Founded in Rome in 2000, </w:t>
      </w:r>
      <w:proofErr w:type="spellStart"/>
      <w:r>
        <w:rPr>
          <w:rFonts w:ascii="Times New Roman" w:eastAsia="Times New Roman" w:hAnsi="Times New Roman" w:cs="Times New Roman"/>
        </w:rPr>
        <w:t>eFM</w:t>
      </w:r>
      <w:proofErr w:type="spellEnd"/>
      <w:r>
        <w:rPr>
          <w:rFonts w:ascii="Times New Roman" w:eastAsia="Times New Roman" w:hAnsi="Times New Roman" w:cs="Times New Roman"/>
        </w:rPr>
        <w:t xml:space="preserve"> has developed a distinctive entrepreneurial model in digital real estate that combines strategic vision with technological innovation. This growth path enabled the company to more than double its revenue between 2020 and 2024. Today, through its platform-based business model, </w:t>
      </w:r>
      <w:proofErr w:type="spellStart"/>
      <w:r>
        <w:rPr>
          <w:rFonts w:ascii="Times New Roman" w:eastAsia="Times New Roman" w:hAnsi="Times New Roman" w:cs="Times New Roman"/>
        </w:rPr>
        <w:t>eFM</w:t>
      </w:r>
      <w:proofErr w:type="spellEnd"/>
      <w:r>
        <w:rPr>
          <w:rFonts w:ascii="Times New Roman" w:eastAsia="Times New Roman" w:hAnsi="Times New Roman" w:cs="Times New Roman"/>
        </w:rPr>
        <w:t xml:space="preserve"> manages and governs approximately €7 billion in facility, property, and construction management services for public and private buildings and infrastructure. With more than 200 million square meters under management and 15 million active platform users, </w:t>
      </w:r>
      <w:proofErr w:type="spellStart"/>
      <w:r>
        <w:rPr>
          <w:rFonts w:ascii="Times New Roman" w:eastAsia="Times New Roman" w:hAnsi="Times New Roman" w:cs="Times New Roman"/>
        </w:rPr>
        <w:t>eFM</w:t>
      </w:r>
      <w:proofErr w:type="spellEnd"/>
      <w:r>
        <w:rPr>
          <w:rFonts w:ascii="Times New Roman" w:eastAsia="Times New Roman" w:hAnsi="Times New Roman" w:cs="Times New Roman"/>
        </w:rPr>
        <w:t xml:space="preserve"> has built an integrated model that connects technology, operational management and human interaction.</w:t>
      </w:r>
    </w:p>
    <w:p w14:paraId="00000007" w14:textId="77777777" w:rsidR="00D37399" w:rsidRDefault="0000000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An international growth path already underway</w:t>
      </w:r>
    </w:p>
    <w:p w14:paraId="00000008" w14:textId="77777777" w:rsidR="00D37399" w:rsidRDefault="00000000">
      <w:pPr>
        <w:rPr>
          <w:rFonts w:ascii="Times New Roman" w:eastAsia="Times New Roman" w:hAnsi="Times New Roman" w:cs="Times New Roman"/>
        </w:rPr>
      </w:pPr>
      <w:r>
        <w:rPr>
          <w:rFonts w:ascii="Times New Roman" w:eastAsia="Times New Roman" w:hAnsi="Times New Roman" w:cs="Times New Roman"/>
        </w:rPr>
        <w:lastRenderedPageBreak/>
        <w:t xml:space="preserve">The transactions announced for 2026 are part of a well-established development strategy that positions </w:t>
      </w:r>
      <w:proofErr w:type="spellStart"/>
      <w:r>
        <w:rPr>
          <w:rFonts w:ascii="Times New Roman" w:eastAsia="Times New Roman" w:hAnsi="Times New Roman" w:cs="Times New Roman"/>
          <w:b/>
          <w:bCs/>
        </w:rPr>
        <w:t>eFM</w:t>
      </w:r>
      <w:proofErr w:type="spellEnd"/>
      <w:r>
        <w:rPr>
          <w:rFonts w:ascii="Times New Roman" w:eastAsia="Times New Roman" w:hAnsi="Times New Roman" w:cs="Times New Roman"/>
          <w:b/>
          <w:bCs/>
        </w:rPr>
        <w:t xml:space="preserve"> among the leading players in the sector</w:t>
      </w:r>
      <w:r>
        <w:rPr>
          <w:rFonts w:ascii="Times New Roman" w:eastAsia="Times New Roman" w:hAnsi="Times New Roman" w:cs="Times New Roman"/>
        </w:rPr>
        <w:t xml:space="preserve">. Over the years, </w:t>
      </w:r>
      <w:proofErr w:type="spellStart"/>
      <w:r>
        <w:rPr>
          <w:rFonts w:ascii="Times New Roman" w:eastAsia="Times New Roman" w:hAnsi="Times New Roman" w:cs="Times New Roman"/>
        </w:rPr>
        <w:t>eFM</w:t>
      </w:r>
      <w:proofErr w:type="spellEnd"/>
      <w:r>
        <w:rPr>
          <w:rFonts w:ascii="Times New Roman" w:eastAsia="Times New Roman" w:hAnsi="Times New Roman" w:cs="Times New Roman"/>
        </w:rPr>
        <w:t xml:space="preserve"> has strengthened its presence in Europe through the integration of companies in Germany and Spain, expanded its operations in the United States, and built a stable foothold in Latin America, where it has operated for more than a decade in support of public and private organizations.</w:t>
      </w:r>
    </w:p>
    <w:p w14:paraId="00000009" w14:textId="77777777" w:rsidR="00D37399" w:rsidRDefault="00000000">
      <w:pPr>
        <w:rPr>
          <w:rFonts w:ascii="Times New Roman" w:eastAsia="Times New Roman" w:hAnsi="Times New Roman" w:cs="Times New Roman"/>
        </w:rPr>
      </w:pPr>
      <w:r>
        <w:rPr>
          <w:rFonts w:ascii="Times New Roman" w:eastAsia="Times New Roman" w:hAnsi="Times New Roman" w:cs="Times New Roman"/>
        </w:rPr>
        <w:t>The three new acquisitions therefore represent a further evolution of this ongoing growth path, reinforcing the Group’s leadership in Europe and creating a solid foundation for continued expansion in North America.</w:t>
      </w:r>
    </w:p>
    <w:p w14:paraId="0000000A" w14:textId="77777777" w:rsidR="00D37399" w:rsidRDefault="0000000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Managerial continuity and industrial partnership</w:t>
      </w:r>
    </w:p>
    <w:p w14:paraId="0000000B" w14:textId="77777777" w:rsidR="00D37399" w:rsidRDefault="00000000">
      <w:pPr>
        <w:rPr>
          <w:rFonts w:ascii="Times New Roman" w:eastAsia="Times New Roman" w:hAnsi="Times New Roman" w:cs="Times New Roman"/>
        </w:rPr>
      </w:pPr>
      <w:r>
        <w:rPr>
          <w:rFonts w:ascii="Times New Roman" w:eastAsia="Times New Roman" w:hAnsi="Times New Roman" w:cs="Times New Roman"/>
        </w:rPr>
        <w:t xml:space="preserve">The acquisitions were structured according to an industrial partnership model designed to ensure long-term continuity and value creation. </w:t>
      </w:r>
      <w:proofErr w:type="spellStart"/>
      <w:r>
        <w:rPr>
          <w:rFonts w:ascii="Times New Roman" w:eastAsia="Times New Roman" w:hAnsi="Times New Roman" w:cs="Times New Roman"/>
        </w:rPr>
        <w:t>eFM</w:t>
      </w:r>
      <w:proofErr w:type="spellEnd"/>
      <w:r>
        <w:rPr>
          <w:rFonts w:ascii="Times New Roman" w:eastAsia="Times New Roman" w:hAnsi="Times New Roman" w:cs="Times New Roman"/>
        </w:rPr>
        <w:t xml:space="preserve"> has acquired 100% of Applied Data Systems Inc., while </w:t>
      </w:r>
      <w:proofErr w:type="spellStart"/>
      <w:r>
        <w:rPr>
          <w:rFonts w:ascii="Times New Roman" w:eastAsia="Times New Roman" w:hAnsi="Times New Roman" w:cs="Times New Roman"/>
        </w:rPr>
        <w:t>Horizant</w:t>
      </w:r>
      <w:proofErr w:type="spellEnd"/>
      <w:r>
        <w:rPr>
          <w:rFonts w:ascii="Times New Roman" w:eastAsia="Times New Roman" w:hAnsi="Times New Roman" w:cs="Times New Roman"/>
        </w:rPr>
        <w:t xml:space="preserve"> Solutions and </w:t>
      </w:r>
      <w:proofErr w:type="spellStart"/>
      <w:r>
        <w:rPr>
          <w:rFonts w:ascii="Times New Roman" w:eastAsia="Times New Roman" w:hAnsi="Times New Roman" w:cs="Times New Roman"/>
        </w:rPr>
        <w:t>Procos</w:t>
      </w:r>
      <w:proofErr w:type="spellEnd"/>
      <w:r>
        <w:rPr>
          <w:rFonts w:ascii="Times New Roman" w:eastAsia="Times New Roman" w:hAnsi="Times New Roman" w:cs="Times New Roman"/>
        </w:rPr>
        <w:t xml:space="preserve"> Group join the Group through majority stakes of 51%, creating industrial joint ventures focused on integrating complementary strengths.</w:t>
      </w:r>
    </w:p>
    <w:p w14:paraId="0000000C" w14:textId="77777777" w:rsidR="00D37399" w:rsidRDefault="00000000">
      <w:pPr>
        <w:rPr>
          <w:rFonts w:ascii="Times New Roman" w:eastAsia="Times New Roman" w:hAnsi="Times New Roman" w:cs="Times New Roman"/>
        </w:rPr>
      </w:pPr>
      <w:r>
        <w:rPr>
          <w:rFonts w:ascii="Times New Roman" w:eastAsia="Times New Roman" w:hAnsi="Times New Roman" w:cs="Times New Roman"/>
        </w:rPr>
        <w:t xml:space="preserve">In all three cases, the leadership and founding teams will continue to lead day-to-day operations and will join the Executive Boards for </w:t>
      </w:r>
      <w:proofErr w:type="spellStart"/>
      <w:r>
        <w:rPr>
          <w:rFonts w:ascii="Times New Roman" w:eastAsia="Times New Roman" w:hAnsi="Times New Roman" w:cs="Times New Roman"/>
        </w:rPr>
        <w:t>eFM’s</w:t>
      </w:r>
      <w:proofErr w:type="spellEnd"/>
      <w:r>
        <w:rPr>
          <w:rFonts w:ascii="Times New Roman" w:eastAsia="Times New Roman" w:hAnsi="Times New Roman" w:cs="Times New Roman"/>
        </w:rPr>
        <w:t xml:space="preserve"> two primary markets of focus—Europe and North America—contributing actively to the definition of the Group’s global strategy.</w:t>
      </w:r>
    </w:p>
    <w:p w14:paraId="0000000D" w14:textId="77777777" w:rsidR="00D37399" w:rsidRDefault="0000000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The 2026 acquisitions</w:t>
      </w:r>
    </w:p>
    <w:p w14:paraId="0000000E" w14:textId="77777777" w:rsidR="00D37399" w:rsidRDefault="00000000">
      <w:pPr>
        <w:rPr>
          <w:rFonts w:ascii="Times New Roman" w:eastAsia="Times New Roman" w:hAnsi="Times New Roman" w:cs="Times New Roman"/>
          <w:b/>
          <w:bCs/>
        </w:rPr>
      </w:pPr>
      <w:r>
        <w:rPr>
          <w:rFonts w:ascii="Times New Roman" w:eastAsia="Times New Roman" w:hAnsi="Times New Roman" w:cs="Times New Roman"/>
          <w:b/>
          <w:bCs/>
        </w:rPr>
        <w:t>Applied Data Systems, Inc.</w:t>
      </w:r>
      <w:r>
        <w:rPr>
          <w:rFonts w:ascii="Times New Roman" w:eastAsia="Times New Roman" w:hAnsi="Times New Roman" w:cs="Times New Roman"/>
        </w:rPr>
        <w:t xml:space="preserve"> strengthens </w:t>
      </w:r>
      <w:proofErr w:type="spellStart"/>
      <w:r>
        <w:rPr>
          <w:rFonts w:ascii="Times New Roman" w:eastAsia="Times New Roman" w:hAnsi="Times New Roman" w:cs="Times New Roman"/>
        </w:rPr>
        <w:t>eFM’s</w:t>
      </w:r>
      <w:proofErr w:type="spellEnd"/>
      <w:r>
        <w:rPr>
          <w:rFonts w:ascii="Times New Roman" w:eastAsia="Times New Roman" w:hAnsi="Times New Roman" w:cs="Times New Roman"/>
        </w:rPr>
        <w:t xml:space="preserve"> operational presence in the United States. A long-standing player in the North American IWMS and CAFM market, ADSI supports complex organizations across corporate, healthcare, education, and government sectors.</w:t>
      </w:r>
      <w:r>
        <w:rPr>
          <w:rFonts w:ascii="Times New Roman" w:eastAsia="Times New Roman" w:hAnsi="Times New Roman" w:cs="Times New Roman"/>
        </w:rPr>
        <w:br/>
        <w:t>“</w:t>
      </w:r>
      <w:r>
        <w:rPr>
          <w:rFonts w:ascii="Times New Roman" w:eastAsia="Times New Roman" w:hAnsi="Times New Roman" w:cs="Times New Roman"/>
          <w:i/>
          <w:iCs/>
        </w:rPr>
        <w:t>Joining an internationally established group presents a concrete opportunity to accelerate growth, expand our strategic horizons, and access new development opportunities</w:t>
      </w:r>
      <w:r>
        <w:rPr>
          <w:rFonts w:ascii="Times New Roman" w:eastAsia="Times New Roman" w:hAnsi="Times New Roman" w:cs="Times New Roman"/>
        </w:rPr>
        <w:t xml:space="preserve">,” said </w:t>
      </w:r>
      <w:r>
        <w:rPr>
          <w:rFonts w:ascii="Times New Roman" w:eastAsia="Times New Roman" w:hAnsi="Times New Roman" w:cs="Times New Roman"/>
          <w:b/>
          <w:bCs/>
        </w:rPr>
        <w:t>John Filippi, Executive Vice President of Applied Data Systems, Inc.</w:t>
      </w:r>
    </w:p>
    <w:p w14:paraId="0000000F" w14:textId="77777777" w:rsidR="00D37399" w:rsidRDefault="00000000">
      <w:pPr>
        <w:rPr>
          <w:rFonts w:ascii="Times New Roman" w:eastAsia="Times New Roman" w:hAnsi="Times New Roman" w:cs="Times New Roman"/>
          <w:b/>
          <w:bCs/>
        </w:rPr>
      </w:pPr>
      <w:proofErr w:type="spellStart"/>
      <w:r>
        <w:rPr>
          <w:rFonts w:ascii="Times New Roman" w:eastAsia="Times New Roman" w:hAnsi="Times New Roman" w:cs="Times New Roman"/>
          <w:b/>
          <w:bCs/>
        </w:rPr>
        <w:t>Horizant</w:t>
      </w:r>
      <w:proofErr w:type="spellEnd"/>
      <w:r>
        <w:rPr>
          <w:rFonts w:ascii="Times New Roman" w:eastAsia="Times New Roman" w:hAnsi="Times New Roman" w:cs="Times New Roman"/>
          <w:b/>
          <w:bCs/>
        </w:rPr>
        <w:t xml:space="preserve">, Inc. </w:t>
      </w:r>
      <w:r>
        <w:rPr>
          <w:rFonts w:ascii="Times New Roman" w:eastAsia="Times New Roman" w:hAnsi="Times New Roman" w:cs="Times New Roman"/>
        </w:rPr>
        <w:t>consolidates the Group’s presence across Canada and the United States, contributing deep expertise in digital workplace transformation and extensive experience delivering complex programs for government entities and large organizations.</w:t>
      </w:r>
      <w:r>
        <w:rPr>
          <w:rFonts w:ascii="Times New Roman" w:eastAsia="Times New Roman" w:hAnsi="Times New Roman" w:cs="Times New Roman"/>
        </w:rPr>
        <w:br/>
        <w:t>“</w:t>
      </w:r>
      <w:r>
        <w:rPr>
          <w:rFonts w:ascii="Times New Roman" w:eastAsia="Times New Roman" w:hAnsi="Times New Roman" w:cs="Times New Roman"/>
          <w:i/>
          <w:iCs/>
        </w:rPr>
        <w:t>Together, we can learn from each other, build on what each organization has developed, and unlock the full potential of solutions already recognized in the market</w:t>
      </w:r>
      <w:r>
        <w:rPr>
          <w:rFonts w:ascii="Times New Roman" w:eastAsia="Times New Roman" w:hAnsi="Times New Roman" w:cs="Times New Roman"/>
        </w:rPr>
        <w:t xml:space="preserve">,” said </w:t>
      </w:r>
      <w:r>
        <w:rPr>
          <w:rFonts w:ascii="Times New Roman" w:eastAsia="Times New Roman" w:hAnsi="Times New Roman" w:cs="Times New Roman"/>
          <w:b/>
          <w:bCs/>
        </w:rPr>
        <w:t xml:space="preserve">Wayne Liko, Managing Partner of </w:t>
      </w:r>
      <w:proofErr w:type="spellStart"/>
      <w:r>
        <w:rPr>
          <w:rFonts w:ascii="Times New Roman" w:eastAsia="Times New Roman" w:hAnsi="Times New Roman" w:cs="Times New Roman"/>
          <w:b/>
          <w:bCs/>
        </w:rPr>
        <w:t>Horizant</w:t>
      </w:r>
      <w:proofErr w:type="spellEnd"/>
      <w:r>
        <w:rPr>
          <w:rFonts w:ascii="Times New Roman" w:eastAsia="Times New Roman" w:hAnsi="Times New Roman" w:cs="Times New Roman"/>
          <w:b/>
          <w:bCs/>
        </w:rPr>
        <w:t>.</w:t>
      </w:r>
    </w:p>
    <w:p w14:paraId="00000010" w14:textId="77777777" w:rsidR="00D37399" w:rsidRDefault="00000000">
      <w:pPr>
        <w:rPr>
          <w:rFonts w:ascii="Times New Roman" w:eastAsia="Times New Roman" w:hAnsi="Times New Roman" w:cs="Times New Roman"/>
        </w:rPr>
      </w:pPr>
      <w:r>
        <w:rPr>
          <w:rFonts w:ascii="Times New Roman" w:eastAsia="Times New Roman" w:hAnsi="Times New Roman" w:cs="Times New Roman"/>
        </w:rPr>
        <w:t xml:space="preserve">With </w:t>
      </w:r>
      <w:r>
        <w:rPr>
          <w:rFonts w:ascii="Times New Roman" w:eastAsia="Times New Roman" w:hAnsi="Times New Roman" w:cs="Times New Roman"/>
          <w:b/>
          <w:bCs/>
        </w:rPr>
        <w:t>PROCOS Group</w:t>
      </w:r>
      <w:r>
        <w:rPr>
          <w:rFonts w:ascii="Times New Roman" w:eastAsia="Times New Roman" w:hAnsi="Times New Roman" w:cs="Times New Roman"/>
        </w:rPr>
        <w:t xml:space="preserve">, </w:t>
      </w:r>
      <w:proofErr w:type="spellStart"/>
      <w:r>
        <w:rPr>
          <w:rFonts w:ascii="Times New Roman" w:eastAsia="Times New Roman" w:hAnsi="Times New Roman" w:cs="Times New Roman"/>
        </w:rPr>
        <w:t>eFM</w:t>
      </w:r>
      <w:proofErr w:type="spellEnd"/>
      <w:r>
        <w:rPr>
          <w:rFonts w:ascii="Times New Roman" w:eastAsia="Times New Roman" w:hAnsi="Times New Roman" w:cs="Times New Roman"/>
        </w:rPr>
        <w:t xml:space="preserve"> extends its European footprint into Northern Europe and consolidates its presence in the Iberian Peninsula. The teams of consultants and technology experts support large and complex organizations in creating better days on the job for the employees and staff. Space, Software and Soul come together to create meaningful impact. </w:t>
      </w:r>
      <w:r>
        <w:rPr>
          <w:rFonts w:ascii="Times New Roman" w:eastAsia="Times New Roman" w:hAnsi="Times New Roman" w:cs="Times New Roman"/>
        </w:rPr>
        <w:br/>
        <w:t>“</w:t>
      </w:r>
      <w:r>
        <w:rPr>
          <w:rFonts w:ascii="Times New Roman" w:eastAsia="Times New Roman" w:hAnsi="Times New Roman" w:cs="Times New Roman"/>
          <w:i/>
          <w:iCs/>
        </w:rPr>
        <w:t xml:space="preserve">Becoming a member of this ecosystem ensures a sustainable growth of our group. We will develop a more complete and recognizable offering in line with our quality standards and proven methodologies. The synergies with the partners </w:t>
      </w:r>
      <w:proofErr w:type="gramStart"/>
      <w:r>
        <w:rPr>
          <w:rFonts w:ascii="Times New Roman" w:eastAsia="Times New Roman" w:hAnsi="Times New Roman" w:cs="Times New Roman"/>
          <w:i/>
          <w:iCs/>
        </w:rPr>
        <w:t>gives</w:t>
      </w:r>
      <w:proofErr w:type="gramEnd"/>
      <w:r>
        <w:rPr>
          <w:rFonts w:ascii="Times New Roman" w:eastAsia="Times New Roman" w:hAnsi="Times New Roman" w:cs="Times New Roman"/>
          <w:i/>
          <w:iCs/>
        </w:rPr>
        <w:t xml:space="preserve"> us the strengths to address emerging global </w:t>
      </w:r>
      <w:r>
        <w:rPr>
          <w:rFonts w:ascii="Times New Roman" w:eastAsia="Times New Roman" w:hAnsi="Times New Roman" w:cs="Times New Roman"/>
          <w:i/>
          <w:iCs/>
        </w:rPr>
        <w:lastRenderedPageBreak/>
        <w:t>challenges and position ourselves as a leading European player in the field of Experience as a Service,</w:t>
      </w:r>
      <w:r>
        <w:rPr>
          <w:rFonts w:ascii="Times New Roman" w:eastAsia="Times New Roman" w:hAnsi="Times New Roman" w:cs="Times New Roman"/>
        </w:rPr>
        <w:t xml:space="preserve">” said </w:t>
      </w:r>
      <w:r>
        <w:rPr>
          <w:rFonts w:ascii="Times New Roman" w:eastAsia="Times New Roman" w:hAnsi="Times New Roman" w:cs="Times New Roman"/>
          <w:b/>
          <w:bCs/>
        </w:rPr>
        <w:t>Jos Duchamps, Managing Director of PROCOS Group and PROCOS Belgium</w:t>
      </w:r>
      <w:r>
        <w:rPr>
          <w:rFonts w:ascii="Times New Roman" w:eastAsia="Times New Roman" w:hAnsi="Times New Roman" w:cs="Times New Roman"/>
        </w:rPr>
        <w:t>.</w:t>
      </w:r>
    </w:p>
    <w:p w14:paraId="00000011" w14:textId="77777777" w:rsidR="00D37399" w:rsidRDefault="00000000">
      <w:pPr>
        <w:rPr>
          <w:rFonts w:ascii="Times New Roman" w:eastAsia="Times New Roman" w:hAnsi="Times New Roman" w:cs="Times New Roman"/>
        </w:rPr>
      </w:pPr>
      <w:r>
        <w:rPr>
          <w:rFonts w:ascii="Times New Roman" w:eastAsia="Times New Roman" w:hAnsi="Times New Roman" w:cs="Times New Roman"/>
          <w:i/>
          <w:iCs/>
        </w:rPr>
        <w:t xml:space="preserve">“For PROCOS Netherlands, this step marks an important new chapter. This partnership gives our team and our clients access to a broader platform of knowledge, technology, and best practices. It enables us to support organizations in our market even more effectively in addressing strategic challenges related to real estate, workplace, and user experience.” </w:t>
      </w:r>
      <w:r>
        <w:rPr>
          <w:rFonts w:ascii="Times New Roman" w:eastAsia="Times New Roman" w:hAnsi="Times New Roman" w:cs="Times New Roman"/>
        </w:rPr>
        <w:t xml:space="preserve">said </w:t>
      </w:r>
      <w:r>
        <w:rPr>
          <w:rFonts w:ascii="Times New Roman" w:eastAsia="Times New Roman" w:hAnsi="Times New Roman" w:cs="Times New Roman"/>
          <w:b/>
          <w:bCs/>
        </w:rPr>
        <w:t>Jeroen Weltens, Managing Director of PROCOS Netherlands</w:t>
      </w:r>
      <w:r>
        <w:rPr>
          <w:rFonts w:ascii="Times New Roman" w:eastAsia="Times New Roman" w:hAnsi="Times New Roman" w:cs="Times New Roman"/>
        </w:rPr>
        <w:t>.</w:t>
      </w:r>
    </w:p>
    <w:p w14:paraId="00000012" w14:textId="77777777" w:rsidR="00D37399" w:rsidRDefault="00000000">
      <w:pPr>
        <w:rPr>
          <w:rFonts w:ascii="Times New Roman" w:eastAsia="Times New Roman" w:hAnsi="Times New Roman" w:cs="Times New Roman"/>
        </w:rPr>
      </w:pPr>
      <w:r>
        <w:rPr>
          <w:rFonts w:ascii="Times New Roman" w:eastAsia="Times New Roman" w:hAnsi="Times New Roman" w:cs="Times New Roman"/>
          <w:i/>
          <w:iCs/>
        </w:rPr>
        <w:t xml:space="preserve">“Exchanging experiences with the partners in the group will enhance our capabilities in the service provision in facility &amp; asset management consulting. We will be able to access a new market while preserving our local culture and strong client focus,” </w:t>
      </w:r>
      <w:r>
        <w:rPr>
          <w:rFonts w:ascii="Times New Roman" w:eastAsia="Times New Roman" w:hAnsi="Times New Roman" w:cs="Times New Roman"/>
          <w:b/>
          <w:bCs/>
        </w:rPr>
        <w:t>said Miguel Silva, managing director of PROCOS Portugal</w:t>
      </w:r>
      <w:r>
        <w:rPr>
          <w:rFonts w:ascii="Times New Roman" w:eastAsia="Times New Roman" w:hAnsi="Times New Roman" w:cs="Times New Roman"/>
        </w:rPr>
        <w:t>.</w:t>
      </w:r>
    </w:p>
    <w:p w14:paraId="00000013" w14:textId="77777777" w:rsidR="00D37399" w:rsidRDefault="00D37399">
      <w:pPr>
        <w:rPr>
          <w:rFonts w:ascii="Times New Roman" w:eastAsia="Times New Roman" w:hAnsi="Times New Roman" w:cs="Times New Roman"/>
        </w:rPr>
      </w:pPr>
    </w:p>
    <w:p w14:paraId="00000016" w14:textId="77777777" w:rsidR="00D37399" w:rsidRDefault="00D37399">
      <w:pPr>
        <w:rPr>
          <w:rFonts w:ascii="Times New Roman" w:eastAsia="Times New Roman" w:hAnsi="Times New Roman" w:cs="Times New Roman"/>
        </w:rPr>
      </w:pPr>
    </w:p>
    <w:p w14:paraId="00000017" w14:textId="77777777" w:rsidR="00D37399" w:rsidRDefault="00000000">
      <w:pPr>
        <w:rPr>
          <w:rFonts w:ascii="Times New Roman" w:eastAsia="Times New Roman" w:hAnsi="Times New Roman" w:cs="Times New Roman"/>
        </w:rPr>
      </w:pPr>
      <w:r>
        <w:br w:type="page"/>
      </w:r>
    </w:p>
    <w:p w14:paraId="00000018" w14:textId="77777777" w:rsidR="00D37399" w:rsidRPr="00931974" w:rsidRDefault="00000000">
      <w:pPr>
        <w:spacing w:before="280" w:after="280" w:line="240" w:lineRule="auto"/>
        <w:jc w:val="center"/>
        <w:rPr>
          <w:rFonts w:ascii="Times New Roman" w:eastAsia="Times New Roman" w:hAnsi="Times New Roman" w:cs="Times New Roman"/>
          <w:b/>
          <w:bCs/>
          <w:sz w:val="22"/>
          <w:szCs w:val="22"/>
        </w:rPr>
      </w:pPr>
      <w:r w:rsidRPr="00931974">
        <w:rPr>
          <w:rFonts w:ascii="Times New Roman" w:eastAsia="Times New Roman" w:hAnsi="Times New Roman" w:cs="Times New Roman"/>
          <w:b/>
          <w:bCs/>
          <w:sz w:val="22"/>
          <w:szCs w:val="22"/>
        </w:rPr>
        <w:lastRenderedPageBreak/>
        <w:t xml:space="preserve">ADDITIONAL INFORMATION FOR THE PRESS RELEASE </w:t>
      </w:r>
    </w:p>
    <w:p w14:paraId="00000019" w14:textId="77777777" w:rsidR="00D37399" w:rsidRDefault="00D37399">
      <w:pPr>
        <w:spacing w:before="280" w:after="280"/>
        <w:rPr>
          <w:rFonts w:ascii="Times New Roman" w:eastAsia="Times New Roman" w:hAnsi="Times New Roman" w:cs="Times New Roman"/>
          <w:b/>
          <w:bCs/>
          <w:sz w:val="22"/>
          <w:szCs w:val="22"/>
        </w:rPr>
      </w:pPr>
    </w:p>
    <w:p w14:paraId="0000001A" w14:textId="77777777" w:rsidR="00D37399" w:rsidRDefault="00000000">
      <w:pPr>
        <w:spacing w:before="280" w:after="280"/>
        <w:rPr>
          <w:rFonts w:ascii="Times New Roman" w:eastAsia="Times New Roman" w:hAnsi="Times New Roman" w:cs="Times New Roman"/>
        </w:rPr>
      </w:pPr>
      <w:r>
        <w:rPr>
          <w:rFonts w:ascii="Times New Roman" w:eastAsia="Times New Roman" w:hAnsi="Times New Roman" w:cs="Times New Roman"/>
          <w:b/>
          <w:bCs/>
          <w:color w:val="000000"/>
          <w:sz w:val="22"/>
          <w:szCs w:val="22"/>
        </w:rPr>
        <w:t>INTERNATIONAL TIMELINE OF EFM SINCE 2013</w:t>
      </w:r>
    </w:p>
    <w:p w14:paraId="0000001B" w14:textId="77777777" w:rsidR="00D37399" w:rsidRDefault="00000000">
      <w:pPr>
        <w:spacing w:before="280" w:after="280"/>
        <w:rPr>
          <w:rFonts w:ascii="Times New Roman" w:eastAsia="Times New Roman" w:hAnsi="Times New Roman" w:cs="Times New Roman"/>
        </w:rPr>
      </w:pPr>
      <w:r>
        <w:rPr>
          <w:rFonts w:ascii="Times New Roman" w:eastAsia="Times New Roman" w:hAnsi="Times New Roman" w:cs="Times New Roman"/>
          <w:b/>
          <w:bCs/>
          <w:color w:val="000000"/>
          <w:sz w:val="22"/>
          <w:szCs w:val="22"/>
        </w:rPr>
        <w:t>2026</w:t>
      </w:r>
    </w:p>
    <w:p w14:paraId="0000001C" w14:textId="77777777" w:rsidR="00D37399" w:rsidRDefault="00D37399">
      <w:pPr>
        <w:spacing w:before="280" w:after="280"/>
        <w:rPr>
          <w:rFonts w:ascii="Times New Roman" w:eastAsia="Times New Roman" w:hAnsi="Times New Roman" w:cs="Times New Roman"/>
        </w:rPr>
      </w:pPr>
      <w:hyperlink r:id="rId5">
        <w:r>
          <w:rPr>
            <w:rFonts w:ascii="Times New Roman" w:eastAsia="Times New Roman" w:hAnsi="Times New Roman" w:cs="Times New Roman"/>
            <w:b/>
            <w:bCs/>
            <w:color w:val="1155CC"/>
            <w:sz w:val="22"/>
            <w:szCs w:val="22"/>
            <w:u w:val="single"/>
          </w:rPr>
          <w:t>Applied Data Systems Inc.</w:t>
        </w:r>
      </w:hyperlink>
      <w:r>
        <w:rPr>
          <w:rFonts w:ascii="Times New Roman" w:eastAsia="Times New Roman" w:hAnsi="Times New Roman" w:cs="Times New Roman"/>
          <w:b/>
          <w:bCs/>
          <w:color w:val="000000"/>
          <w:sz w:val="22"/>
          <w:szCs w:val="22"/>
        </w:rPr>
        <w:t xml:space="preserve"> (United States)</w:t>
      </w:r>
      <w:r>
        <w:rPr>
          <w:rFonts w:ascii="Times New Roman" w:eastAsia="Times New Roman" w:hAnsi="Times New Roman" w:cs="Times New Roman"/>
          <w:color w:val="000000"/>
          <w:sz w:val="22"/>
          <w:szCs w:val="22"/>
        </w:rPr>
        <w:br/>
        <w:t>Applied Data Systems Inc. is a long-standing company in the North American IWMS and CAFM market. It supports complex organizations in the corporate, healthcare, education, and government sectors in managing assets, space, and infrastructure through digital platforms.</w:t>
      </w:r>
    </w:p>
    <w:p w14:paraId="0000001D" w14:textId="77777777" w:rsidR="00D37399" w:rsidRDefault="00D37399">
      <w:pPr>
        <w:spacing w:before="280" w:after="280"/>
        <w:rPr>
          <w:rFonts w:ascii="Times New Roman" w:eastAsia="Times New Roman" w:hAnsi="Times New Roman" w:cs="Times New Roman"/>
        </w:rPr>
      </w:pPr>
      <w:hyperlink r:id="rId6">
        <w:proofErr w:type="spellStart"/>
        <w:r>
          <w:rPr>
            <w:rFonts w:ascii="Times New Roman" w:eastAsia="Times New Roman" w:hAnsi="Times New Roman" w:cs="Times New Roman"/>
            <w:b/>
            <w:bCs/>
            <w:color w:val="1155CC"/>
            <w:sz w:val="22"/>
            <w:szCs w:val="22"/>
            <w:u w:val="single"/>
          </w:rPr>
          <w:t>Horizant</w:t>
        </w:r>
        <w:proofErr w:type="spellEnd"/>
      </w:hyperlink>
      <w:r>
        <w:t xml:space="preserve"> </w:t>
      </w:r>
      <w:r>
        <w:rPr>
          <w:rFonts w:ascii="Times New Roman" w:eastAsia="Times New Roman" w:hAnsi="Times New Roman" w:cs="Times New Roman"/>
          <w:b/>
          <w:bCs/>
          <w:color w:val="000000"/>
          <w:sz w:val="22"/>
          <w:szCs w:val="22"/>
        </w:rPr>
        <w:t>(Canada and United States)</w:t>
      </w:r>
      <w:r>
        <w:rPr>
          <w:rFonts w:ascii="Times New Roman" w:eastAsia="Times New Roman" w:hAnsi="Times New Roman" w:cs="Times New Roman"/>
          <w:color w:val="000000"/>
          <w:sz w:val="22"/>
          <w:szCs w:val="22"/>
        </w:rPr>
        <w:br/>
      </w:r>
      <w:proofErr w:type="spellStart"/>
      <w:r>
        <w:rPr>
          <w:rFonts w:ascii="Times New Roman" w:eastAsia="Times New Roman" w:hAnsi="Times New Roman" w:cs="Times New Roman"/>
          <w:color w:val="000000"/>
          <w:sz w:val="22"/>
          <w:szCs w:val="22"/>
        </w:rPr>
        <w:t>Horizant</w:t>
      </w:r>
      <w:proofErr w:type="spellEnd"/>
      <w:r>
        <w:rPr>
          <w:rFonts w:ascii="Times New Roman" w:eastAsia="Times New Roman" w:hAnsi="Times New Roman" w:cs="Times New Roman"/>
          <w:color w:val="000000"/>
          <w:sz w:val="22"/>
          <w:szCs w:val="22"/>
        </w:rPr>
        <w:t xml:space="preserve"> Solutions operates in the United States and Canada as an IWMS systems integrator and workplace technology consultant. Founded in 2000, it supports more than 150 public and private organizations and has delivered digital workplace transformation programs for government entities and large enterprises.</w:t>
      </w:r>
    </w:p>
    <w:p w14:paraId="0000001E" w14:textId="77777777" w:rsidR="00D37399" w:rsidRDefault="00D37399">
      <w:pPr>
        <w:spacing w:before="280" w:after="280"/>
        <w:rPr>
          <w:rFonts w:ascii="Times New Roman" w:eastAsia="Times New Roman" w:hAnsi="Times New Roman" w:cs="Times New Roman"/>
          <w:color w:val="000000"/>
          <w:sz w:val="22"/>
          <w:szCs w:val="22"/>
        </w:rPr>
      </w:pPr>
      <w:hyperlink r:id="rId7">
        <w:r>
          <w:rPr>
            <w:rFonts w:ascii="Times New Roman" w:eastAsia="Times New Roman" w:hAnsi="Times New Roman" w:cs="Times New Roman"/>
            <w:b/>
            <w:bCs/>
            <w:color w:val="1155CC"/>
            <w:sz w:val="22"/>
            <w:szCs w:val="22"/>
            <w:u w:val="single"/>
          </w:rPr>
          <w:t>PROCOS Group</w:t>
        </w:r>
      </w:hyperlink>
      <w:r>
        <w:rPr>
          <w:rFonts w:ascii="Times New Roman" w:eastAsia="Times New Roman" w:hAnsi="Times New Roman" w:cs="Times New Roman"/>
          <w:b/>
          <w:bCs/>
          <w:color w:val="000000"/>
          <w:sz w:val="22"/>
          <w:szCs w:val="22"/>
        </w:rPr>
        <w:t xml:space="preserve"> (Belgium–Netherlands–Portugal)</w:t>
      </w:r>
      <w:r>
        <w:rPr>
          <w:rFonts w:ascii="Times New Roman" w:eastAsia="Times New Roman" w:hAnsi="Times New Roman" w:cs="Times New Roman"/>
          <w:color w:val="000000"/>
          <w:sz w:val="22"/>
          <w:szCs w:val="22"/>
        </w:rPr>
        <w:br/>
        <w:t xml:space="preserve">PROCOS Group, founded in 1990 and headquartered in Belgium, is supporting European organizations in creating better days on the job with Space, Software and Soul. It includes workplace development, consulting in asset &amp; facility management and change management supported by </w:t>
      </w:r>
      <w:proofErr w:type="gramStart"/>
      <w:r>
        <w:rPr>
          <w:rFonts w:ascii="Times New Roman" w:eastAsia="Times New Roman" w:hAnsi="Times New Roman" w:cs="Times New Roman"/>
          <w:color w:val="000000"/>
          <w:sz w:val="22"/>
          <w:szCs w:val="22"/>
        </w:rPr>
        <w:t>state of the art</w:t>
      </w:r>
      <w:proofErr w:type="gramEnd"/>
      <w:r>
        <w:rPr>
          <w:rFonts w:ascii="Times New Roman" w:eastAsia="Times New Roman" w:hAnsi="Times New Roman" w:cs="Times New Roman"/>
          <w:color w:val="000000"/>
          <w:sz w:val="22"/>
          <w:szCs w:val="22"/>
        </w:rPr>
        <w:t xml:space="preserve"> technology. </w:t>
      </w:r>
      <w:proofErr w:type="gramStart"/>
      <w:r>
        <w:rPr>
          <w:rFonts w:ascii="Times New Roman" w:eastAsia="Times New Roman" w:hAnsi="Times New Roman" w:cs="Times New Roman"/>
          <w:color w:val="000000"/>
          <w:sz w:val="22"/>
          <w:szCs w:val="22"/>
        </w:rPr>
        <w:t>It’s</w:t>
      </w:r>
      <w:proofErr w:type="gramEnd"/>
      <w:r>
        <w:rPr>
          <w:rFonts w:ascii="Times New Roman" w:eastAsia="Times New Roman" w:hAnsi="Times New Roman" w:cs="Times New Roman"/>
          <w:color w:val="000000"/>
          <w:sz w:val="22"/>
          <w:szCs w:val="22"/>
        </w:rPr>
        <w:t xml:space="preserve"> approach is focused on creating impact, organizational performance and user experience.  </w:t>
      </w:r>
    </w:p>
    <w:p w14:paraId="0000001F" w14:textId="77777777" w:rsidR="00D37399" w:rsidRDefault="00000000">
      <w:pPr>
        <w:spacing w:before="280" w:after="280"/>
        <w:rPr>
          <w:rFonts w:ascii="Times New Roman" w:eastAsia="Times New Roman" w:hAnsi="Times New Roman" w:cs="Times New Roman"/>
        </w:rPr>
      </w:pPr>
      <w:r>
        <w:rPr>
          <w:rFonts w:ascii="Times New Roman" w:eastAsia="Times New Roman" w:hAnsi="Times New Roman" w:cs="Times New Roman"/>
          <w:b/>
          <w:bCs/>
          <w:color w:val="000000"/>
          <w:sz w:val="22"/>
          <w:szCs w:val="22"/>
        </w:rPr>
        <w:t>2025</w:t>
      </w:r>
    </w:p>
    <w:p w14:paraId="00000020" w14:textId="77777777" w:rsidR="00D37399" w:rsidRDefault="00D37399">
      <w:pPr>
        <w:spacing w:before="280" w:after="280"/>
        <w:rPr>
          <w:rFonts w:ascii="Times New Roman" w:eastAsia="Times New Roman" w:hAnsi="Times New Roman" w:cs="Times New Roman"/>
        </w:rPr>
      </w:pPr>
      <w:hyperlink r:id="rId8">
        <w:r>
          <w:rPr>
            <w:rFonts w:ascii="Times New Roman" w:eastAsia="Times New Roman" w:hAnsi="Times New Roman" w:cs="Times New Roman"/>
            <w:b/>
            <w:bCs/>
            <w:color w:val="1155CC"/>
            <w:sz w:val="22"/>
            <w:szCs w:val="22"/>
            <w:u w:val="single"/>
          </w:rPr>
          <w:t>ARCHIBUS Solution Center Spain</w:t>
        </w:r>
      </w:hyperlink>
      <w:r>
        <w:rPr>
          <w:rFonts w:ascii="Times New Roman" w:eastAsia="Times New Roman" w:hAnsi="Times New Roman" w:cs="Times New Roman"/>
          <w:b/>
          <w:bCs/>
          <w:color w:val="000000"/>
          <w:sz w:val="22"/>
          <w:szCs w:val="22"/>
        </w:rPr>
        <w:t xml:space="preserve"> (Spain)</w:t>
      </w:r>
      <w:r>
        <w:rPr>
          <w:rFonts w:ascii="Times New Roman" w:eastAsia="Times New Roman" w:hAnsi="Times New Roman" w:cs="Times New Roman"/>
          <w:b/>
          <w:bCs/>
          <w:color w:val="000000"/>
          <w:sz w:val="22"/>
          <w:szCs w:val="22"/>
        </w:rPr>
        <w:br/>
      </w:r>
      <w:r>
        <w:rPr>
          <w:rFonts w:ascii="Times New Roman" w:eastAsia="Times New Roman" w:hAnsi="Times New Roman" w:cs="Times New Roman"/>
          <w:color w:val="000000"/>
          <w:sz w:val="22"/>
          <w:szCs w:val="22"/>
        </w:rPr>
        <w:t xml:space="preserve">ARCHIBUS Solution Center Spain is a center of excellence with over twenty years of experience in consulting and implementing digital solutions for real estate and facility management. Its client portfolio includes leading companies such as BBVA and </w:t>
      </w:r>
      <w:proofErr w:type="spellStart"/>
      <w:r>
        <w:rPr>
          <w:rFonts w:ascii="Times New Roman" w:eastAsia="Times New Roman" w:hAnsi="Times New Roman" w:cs="Times New Roman"/>
          <w:color w:val="000000"/>
          <w:sz w:val="22"/>
          <w:szCs w:val="22"/>
        </w:rPr>
        <w:t>CaixaBank</w:t>
      </w:r>
      <w:proofErr w:type="spellEnd"/>
      <w:r>
        <w:rPr>
          <w:rFonts w:ascii="Times New Roman" w:eastAsia="Times New Roman" w:hAnsi="Times New Roman" w:cs="Times New Roman"/>
          <w:color w:val="000000"/>
          <w:sz w:val="22"/>
          <w:szCs w:val="22"/>
        </w:rPr>
        <w:t>. Through advanced digital platforms, the company manages more than 10 million square meters and serves approximately 200,000 users, distinguishing itself for expertise in BIM, IoT, and building intelligence.</w:t>
      </w:r>
    </w:p>
    <w:p w14:paraId="00000021" w14:textId="77777777" w:rsidR="00D37399" w:rsidRDefault="00D37399">
      <w:pPr>
        <w:spacing w:before="280" w:after="280"/>
        <w:rPr>
          <w:rFonts w:ascii="Times New Roman" w:eastAsia="Times New Roman" w:hAnsi="Times New Roman" w:cs="Times New Roman"/>
        </w:rPr>
      </w:pPr>
      <w:hyperlink r:id="rId9">
        <w:proofErr w:type="spellStart"/>
        <w:r>
          <w:rPr>
            <w:rFonts w:ascii="Times New Roman" w:eastAsia="Times New Roman" w:hAnsi="Times New Roman" w:cs="Times New Roman"/>
            <w:b/>
            <w:bCs/>
            <w:color w:val="1155CC"/>
            <w:sz w:val="22"/>
            <w:szCs w:val="22"/>
            <w:u w:val="single"/>
          </w:rPr>
          <w:t>Opinno</w:t>
        </w:r>
        <w:proofErr w:type="spellEnd"/>
      </w:hyperlink>
      <w:r>
        <w:rPr>
          <w:rFonts w:ascii="Times New Roman" w:eastAsia="Times New Roman" w:hAnsi="Times New Roman" w:cs="Times New Roman"/>
          <w:b/>
          <w:bCs/>
          <w:color w:val="000000"/>
          <w:sz w:val="22"/>
          <w:szCs w:val="22"/>
        </w:rPr>
        <w:t xml:space="preserve"> (Italy)</w:t>
      </w:r>
      <w:r>
        <w:rPr>
          <w:rFonts w:ascii="Times New Roman" w:eastAsia="Times New Roman" w:hAnsi="Times New Roman" w:cs="Times New Roman"/>
          <w:b/>
          <w:bCs/>
          <w:color w:val="000000"/>
          <w:sz w:val="22"/>
          <w:szCs w:val="22"/>
        </w:rPr>
        <w:br/>
      </w:r>
      <w:proofErr w:type="spellStart"/>
      <w:r>
        <w:rPr>
          <w:rFonts w:ascii="Times New Roman" w:eastAsia="Times New Roman" w:hAnsi="Times New Roman" w:cs="Times New Roman"/>
          <w:color w:val="000000"/>
          <w:sz w:val="22"/>
          <w:szCs w:val="22"/>
        </w:rPr>
        <w:t>Opinno</w:t>
      </w:r>
      <w:proofErr w:type="spellEnd"/>
      <w:r>
        <w:rPr>
          <w:rFonts w:ascii="Times New Roman" w:eastAsia="Times New Roman" w:hAnsi="Times New Roman" w:cs="Times New Roman"/>
          <w:color w:val="000000"/>
          <w:sz w:val="22"/>
          <w:szCs w:val="22"/>
        </w:rPr>
        <w:t xml:space="preserve"> is an innovation hub that supports companies in their digital transformation through open innovation, AI integration, and venture design. It also publishes the MIT Technology Review in Italy, bridging cutting-edge research with strategic business impact. </w:t>
      </w:r>
    </w:p>
    <w:p w14:paraId="00000022" w14:textId="77777777" w:rsidR="00D37399" w:rsidRDefault="00000000">
      <w:pPr>
        <w:spacing w:before="280" w:after="280"/>
        <w:rPr>
          <w:rFonts w:ascii="Times New Roman" w:eastAsia="Times New Roman" w:hAnsi="Times New Roman" w:cs="Times New Roman"/>
        </w:rPr>
      </w:pPr>
      <w:r>
        <w:rPr>
          <w:rFonts w:ascii="Times New Roman" w:eastAsia="Times New Roman" w:hAnsi="Times New Roman" w:cs="Times New Roman"/>
          <w:b/>
          <w:bCs/>
          <w:color w:val="000000"/>
          <w:sz w:val="22"/>
          <w:szCs w:val="22"/>
        </w:rPr>
        <w:t>2024</w:t>
      </w:r>
    </w:p>
    <w:p w14:paraId="00000023" w14:textId="77777777" w:rsidR="00D37399" w:rsidRDefault="00D37399">
      <w:pPr>
        <w:spacing w:before="280" w:after="280"/>
        <w:rPr>
          <w:rFonts w:ascii="Times New Roman" w:eastAsia="Times New Roman" w:hAnsi="Times New Roman" w:cs="Times New Roman"/>
        </w:rPr>
      </w:pPr>
      <w:hyperlink r:id="rId10">
        <w:r>
          <w:rPr>
            <w:rFonts w:ascii="Times New Roman" w:eastAsia="Times New Roman" w:hAnsi="Times New Roman" w:cs="Times New Roman"/>
            <w:b/>
            <w:bCs/>
            <w:color w:val="1155CC"/>
            <w:sz w:val="22"/>
            <w:szCs w:val="22"/>
            <w:u w:val="single"/>
          </w:rPr>
          <w:t>Data Soil</w:t>
        </w:r>
      </w:hyperlink>
      <w:r>
        <w:rPr>
          <w:rFonts w:ascii="Times New Roman" w:eastAsia="Times New Roman" w:hAnsi="Times New Roman" w:cs="Times New Roman"/>
          <w:b/>
          <w:bCs/>
          <w:color w:val="000000"/>
          <w:sz w:val="22"/>
          <w:szCs w:val="22"/>
        </w:rPr>
        <w:t xml:space="preserve"> (Italy)</w:t>
      </w:r>
      <w:r>
        <w:rPr>
          <w:rFonts w:ascii="Times New Roman" w:eastAsia="Times New Roman" w:hAnsi="Times New Roman" w:cs="Times New Roman"/>
          <w:color w:val="000000"/>
          <w:sz w:val="22"/>
          <w:szCs w:val="22"/>
        </w:rPr>
        <w:br/>
      </w:r>
      <w:proofErr w:type="spellStart"/>
      <w:r>
        <w:rPr>
          <w:rFonts w:ascii="Times New Roman" w:eastAsia="Times New Roman" w:hAnsi="Times New Roman" w:cs="Times New Roman"/>
          <w:color w:val="000000"/>
          <w:sz w:val="22"/>
          <w:szCs w:val="22"/>
        </w:rPr>
        <w:t>Datasoil</w:t>
      </w:r>
      <w:proofErr w:type="spellEnd"/>
      <w:r>
        <w:rPr>
          <w:rFonts w:ascii="Times New Roman" w:eastAsia="Times New Roman" w:hAnsi="Times New Roman" w:cs="Times New Roman"/>
          <w:color w:val="000000"/>
          <w:sz w:val="22"/>
          <w:szCs w:val="22"/>
        </w:rPr>
        <w:t xml:space="preserve"> is a tech company specializing in AI-driven solutions for asset and infrastructure management. </w:t>
      </w:r>
      <w:r>
        <w:rPr>
          <w:rFonts w:ascii="Times New Roman" w:eastAsia="Times New Roman" w:hAnsi="Times New Roman" w:cs="Times New Roman"/>
          <w:color w:val="000000"/>
          <w:sz w:val="22"/>
          <w:szCs w:val="22"/>
        </w:rPr>
        <w:lastRenderedPageBreak/>
        <w:t>Its platform combines IoT, machine learning, and digital twins to enable real-time monitoring and predictive decision-making.</w:t>
      </w:r>
    </w:p>
    <w:p w14:paraId="00000024" w14:textId="77777777" w:rsidR="00D37399" w:rsidRDefault="00000000">
      <w:pPr>
        <w:spacing w:before="280" w:after="280"/>
        <w:rPr>
          <w:rFonts w:ascii="Times New Roman" w:eastAsia="Times New Roman" w:hAnsi="Times New Roman" w:cs="Times New Roman"/>
        </w:rPr>
      </w:pPr>
      <w:r>
        <w:rPr>
          <w:rFonts w:ascii="Times New Roman" w:eastAsia="Times New Roman" w:hAnsi="Times New Roman" w:cs="Times New Roman"/>
          <w:b/>
          <w:bCs/>
          <w:color w:val="000000"/>
          <w:sz w:val="22"/>
          <w:szCs w:val="22"/>
        </w:rPr>
        <w:t>2020</w:t>
      </w:r>
    </w:p>
    <w:p w14:paraId="00000025" w14:textId="77777777" w:rsidR="00D37399" w:rsidRDefault="00D37399">
      <w:pPr>
        <w:spacing w:before="280" w:after="280"/>
        <w:rPr>
          <w:rFonts w:ascii="Times New Roman" w:eastAsia="Times New Roman" w:hAnsi="Times New Roman" w:cs="Times New Roman"/>
        </w:rPr>
      </w:pPr>
      <w:hyperlink r:id="rId11">
        <w:r>
          <w:rPr>
            <w:rFonts w:ascii="Times New Roman" w:eastAsia="Times New Roman" w:hAnsi="Times New Roman" w:cs="Times New Roman"/>
            <w:b/>
            <w:bCs/>
            <w:color w:val="1155CC"/>
            <w:sz w:val="22"/>
            <w:szCs w:val="22"/>
            <w:u w:val="single"/>
          </w:rPr>
          <w:t>ARCHIBUS Solution Center Germany</w:t>
        </w:r>
      </w:hyperlink>
      <w:r>
        <w:rPr>
          <w:rFonts w:ascii="Times New Roman" w:eastAsia="Times New Roman" w:hAnsi="Times New Roman" w:cs="Times New Roman"/>
          <w:b/>
          <w:bCs/>
          <w:color w:val="000000"/>
          <w:sz w:val="22"/>
          <w:szCs w:val="22"/>
        </w:rPr>
        <w:t xml:space="preserve"> (Germany)</w:t>
      </w:r>
      <w:r>
        <w:rPr>
          <w:rFonts w:ascii="Times New Roman" w:eastAsia="Times New Roman" w:hAnsi="Times New Roman" w:cs="Times New Roman"/>
          <w:b/>
          <w:bCs/>
          <w:color w:val="000000"/>
          <w:sz w:val="22"/>
          <w:szCs w:val="22"/>
        </w:rPr>
        <w:br/>
      </w:r>
      <w:r>
        <w:rPr>
          <w:rFonts w:ascii="Times New Roman" w:eastAsia="Times New Roman" w:hAnsi="Times New Roman" w:cs="Times New Roman"/>
          <w:color w:val="000000"/>
          <w:sz w:val="22"/>
          <w:szCs w:val="22"/>
        </w:rPr>
        <w:t xml:space="preserve">The German hub represents </w:t>
      </w:r>
      <w:proofErr w:type="spellStart"/>
      <w:r>
        <w:rPr>
          <w:rFonts w:ascii="Times New Roman" w:eastAsia="Times New Roman" w:hAnsi="Times New Roman" w:cs="Times New Roman"/>
          <w:color w:val="000000"/>
          <w:sz w:val="22"/>
          <w:szCs w:val="22"/>
        </w:rPr>
        <w:t>eFM’s</w:t>
      </w:r>
      <w:proofErr w:type="spellEnd"/>
      <w:r>
        <w:rPr>
          <w:rFonts w:ascii="Times New Roman" w:eastAsia="Times New Roman" w:hAnsi="Times New Roman" w:cs="Times New Roman"/>
          <w:color w:val="000000"/>
          <w:sz w:val="22"/>
          <w:szCs w:val="22"/>
        </w:rPr>
        <w:t xml:space="preserve"> presence in the DACH markets. It provides consulting, development, and implementation of digital platforms for real estate and facility management, strengthening the Group’s presence in Central Europe.</w:t>
      </w:r>
    </w:p>
    <w:p w14:paraId="00000026" w14:textId="77777777" w:rsidR="00D37399" w:rsidRDefault="00000000">
      <w:pPr>
        <w:spacing w:before="280" w:after="280"/>
        <w:rPr>
          <w:rFonts w:ascii="Times New Roman" w:eastAsia="Times New Roman" w:hAnsi="Times New Roman" w:cs="Times New Roman"/>
        </w:rPr>
      </w:pPr>
      <w:r>
        <w:rPr>
          <w:rFonts w:ascii="Times New Roman" w:eastAsia="Times New Roman" w:hAnsi="Times New Roman" w:cs="Times New Roman"/>
          <w:b/>
          <w:bCs/>
          <w:color w:val="000000"/>
          <w:sz w:val="22"/>
          <w:szCs w:val="22"/>
        </w:rPr>
        <w:t>2020</w:t>
      </w:r>
    </w:p>
    <w:p w14:paraId="00000027" w14:textId="77777777" w:rsidR="00D37399" w:rsidRDefault="00D37399">
      <w:pPr>
        <w:spacing w:before="280" w:after="280"/>
        <w:rPr>
          <w:rFonts w:ascii="Times New Roman" w:eastAsia="Times New Roman" w:hAnsi="Times New Roman" w:cs="Times New Roman"/>
        </w:rPr>
      </w:pPr>
      <w:hyperlink r:id="rId12">
        <w:r>
          <w:rPr>
            <w:rFonts w:ascii="Times New Roman" w:eastAsia="Times New Roman" w:hAnsi="Times New Roman" w:cs="Times New Roman"/>
            <w:b/>
            <w:bCs/>
            <w:color w:val="1155CC"/>
            <w:sz w:val="22"/>
            <w:szCs w:val="22"/>
            <w:u w:val="single"/>
          </w:rPr>
          <w:t>Facility Management Planners</w:t>
        </w:r>
      </w:hyperlink>
      <w:r>
        <w:t xml:space="preserve"> </w:t>
      </w:r>
      <w:r>
        <w:rPr>
          <w:rFonts w:ascii="Times New Roman" w:eastAsia="Times New Roman" w:hAnsi="Times New Roman" w:cs="Times New Roman"/>
          <w:b/>
          <w:bCs/>
          <w:color w:val="000000"/>
          <w:sz w:val="22"/>
          <w:szCs w:val="22"/>
        </w:rPr>
        <w:t>(United States)</w:t>
      </w:r>
      <w:r>
        <w:rPr>
          <w:rFonts w:ascii="Times New Roman" w:eastAsia="Times New Roman" w:hAnsi="Times New Roman" w:cs="Times New Roman"/>
          <w:color w:val="000000"/>
          <w:sz w:val="22"/>
          <w:szCs w:val="22"/>
        </w:rPr>
        <w:br/>
        <w:t xml:space="preserve">Facility Management Planners is a U.S.-based company specializing in digital solutions for managing large real estate and infrastructure portfolios. Its integration was one of the first steps in </w:t>
      </w:r>
      <w:proofErr w:type="spellStart"/>
      <w:r>
        <w:rPr>
          <w:rFonts w:ascii="Times New Roman" w:eastAsia="Times New Roman" w:hAnsi="Times New Roman" w:cs="Times New Roman"/>
          <w:color w:val="000000"/>
          <w:sz w:val="22"/>
          <w:szCs w:val="22"/>
        </w:rPr>
        <w:t>eFM’s</w:t>
      </w:r>
      <w:proofErr w:type="spellEnd"/>
      <w:r>
        <w:rPr>
          <w:rFonts w:ascii="Times New Roman" w:eastAsia="Times New Roman" w:hAnsi="Times New Roman" w:cs="Times New Roman"/>
          <w:color w:val="000000"/>
          <w:sz w:val="22"/>
          <w:szCs w:val="22"/>
        </w:rPr>
        <w:t xml:space="preserve"> expansion into North America.</w:t>
      </w:r>
    </w:p>
    <w:p w14:paraId="00000028" w14:textId="77777777" w:rsidR="00D37399" w:rsidRDefault="00000000">
      <w:pPr>
        <w:spacing w:before="280" w:after="280"/>
        <w:rPr>
          <w:rFonts w:ascii="Times New Roman" w:eastAsia="Times New Roman" w:hAnsi="Times New Roman" w:cs="Times New Roman"/>
        </w:rPr>
      </w:pPr>
      <w:r>
        <w:rPr>
          <w:rFonts w:ascii="Times New Roman" w:eastAsia="Times New Roman" w:hAnsi="Times New Roman" w:cs="Times New Roman"/>
          <w:b/>
          <w:bCs/>
          <w:color w:val="000000"/>
          <w:sz w:val="22"/>
          <w:szCs w:val="22"/>
        </w:rPr>
        <w:t>2013</w:t>
      </w:r>
    </w:p>
    <w:p w14:paraId="00000029" w14:textId="77777777" w:rsidR="00D37399" w:rsidRDefault="00D37399">
      <w:pPr>
        <w:spacing w:before="280" w:after="280"/>
        <w:rPr>
          <w:rFonts w:ascii="Times New Roman" w:eastAsia="Times New Roman" w:hAnsi="Times New Roman" w:cs="Times New Roman"/>
          <w:color w:val="000000"/>
          <w:sz w:val="22"/>
          <w:szCs w:val="22"/>
        </w:rPr>
      </w:pPr>
      <w:hyperlink r:id="rId13">
        <w:proofErr w:type="spellStart"/>
        <w:r>
          <w:rPr>
            <w:rFonts w:ascii="Times New Roman" w:eastAsia="Times New Roman" w:hAnsi="Times New Roman" w:cs="Times New Roman"/>
            <w:b/>
            <w:bCs/>
            <w:color w:val="1155CC"/>
            <w:sz w:val="22"/>
            <w:szCs w:val="22"/>
            <w:u w:val="single"/>
          </w:rPr>
          <w:t>eFM</w:t>
        </w:r>
        <w:proofErr w:type="spellEnd"/>
        <w:r>
          <w:rPr>
            <w:rFonts w:ascii="Times New Roman" w:eastAsia="Times New Roman" w:hAnsi="Times New Roman" w:cs="Times New Roman"/>
            <w:b/>
            <w:bCs/>
            <w:color w:val="1155CC"/>
            <w:sz w:val="22"/>
            <w:szCs w:val="22"/>
            <w:u w:val="single"/>
          </w:rPr>
          <w:t xml:space="preserve"> Latin America</w:t>
        </w:r>
      </w:hyperlink>
      <w:r>
        <w:rPr>
          <w:rFonts w:ascii="Times New Roman" w:eastAsia="Times New Roman" w:hAnsi="Times New Roman" w:cs="Times New Roman"/>
          <w:b/>
          <w:bCs/>
          <w:color w:val="000000"/>
          <w:sz w:val="22"/>
          <w:szCs w:val="22"/>
        </w:rPr>
        <w:t xml:space="preserve"> (Latin America)</w:t>
      </w:r>
      <w:r>
        <w:rPr>
          <w:rFonts w:ascii="Times New Roman" w:eastAsia="Times New Roman" w:hAnsi="Times New Roman" w:cs="Times New Roman"/>
          <w:color w:val="000000"/>
          <w:sz w:val="22"/>
          <w:szCs w:val="22"/>
        </w:rPr>
        <w:br/>
      </w:r>
      <w:proofErr w:type="spellStart"/>
      <w:r>
        <w:rPr>
          <w:rFonts w:ascii="Times New Roman" w:eastAsia="Times New Roman" w:hAnsi="Times New Roman" w:cs="Times New Roman"/>
          <w:color w:val="000000"/>
          <w:sz w:val="22"/>
          <w:szCs w:val="22"/>
        </w:rPr>
        <w:t>eFM</w:t>
      </w:r>
      <w:proofErr w:type="spellEnd"/>
      <w:r>
        <w:rPr>
          <w:rFonts w:ascii="Times New Roman" w:eastAsia="Times New Roman" w:hAnsi="Times New Roman" w:cs="Times New Roman"/>
          <w:color w:val="000000"/>
          <w:sz w:val="22"/>
          <w:szCs w:val="22"/>
        </w:rPr>
        <w:t xml:space="preserve"> Latin America oversees the South American market with operational hubs in Brazil and other countries on the continent. For more than ten years, it has supported public and private organizations in real estate digitalization and space governance, contributing to the dissemination of the </w:t>
      </w:r>
      <w:proofErr w:type="spellStart"/>
      <w:r>
        <w:rPr>
          <w:rFonts w:ascii="Times New Roman" w:eastAsia="Times New Roman" w:hAnsi="Times New Roman" w:cs="Times New Roman"/>
          <w:color w:val="000000"/>
          <w:sz w:val="22"/>
          <w:szCs w:val="22"/>
        </w:rPr>
        <w:t>eFM</w:t>
      </w:r>
      <w:proofErr w:type="spellEnd"/>
      <w:r>
        <w:rPr>
          <w:rFonts w:ascii="Times New Roman" w:eastAsia="Times New Roman" w:hAnsi="Times New Roman" w:cs="Times New Roman"/>
          <w:color w:val="000000"/>
          <w:sz w:val="22"/>
          <w:szCs w:val="22"/>
        </w:rPr>
        <w:t xml:space="preserve"> model in high-growth contexts.</w:t>
      </w:r>
      <w:r>
        <w:br w:type="page"/>
      </w:r>
    </w:p>
    <w:p w14:paraId="0000002A" w14:textId="77777777" w:rsidR="00D37399" w:rsidRDefault="00000000">
      <w:pPr>
        <w:spacing w:before="280" w:after="280" w:line="240" w:lineRule="auto"/>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 xml:space="preserve">ABOUT </w:t>
      </w:r>
      <w:proofErr w:type="spellStart"/>
      <w:r>
        <w:rPr>
          <w:rFonts w:ascii="Times New Roman" w:eastAsia="Times New Roman" w:hAnsi="Times New Roman" w:cs="Times New Roman"/>
          <w:b/>
          <w:bCs/>
          <w:sz w:val="22"/>
          <w:szCs w:val="22"/>
        </w:rPr>
        <w:t>eFM</w:t>
      </w:r>
      <w:proofErr w:type="spellEnd"/>
      <w:r>
        <w:rPr>
          <w:rFonts w:ascii="Times New Roman" w:eastAsia="Times New Roman" w:hAnsi="Times New Roman" w:cs="Times New Roman"/>
          <w:b/>
          <w:bCs/>
          <w:sz w:val="22"/>
          <w:szCs w:val="22"/>
        </w:rPr>
        <w:t xml:space="preserve"> </w:t>
      </w:r>
    </w:p>
    <w:p w14:paraId="0000002B" w14:textId="77777777" w:rsidR="00D37399" w:rsidRDefault="00000000">
      <w:pPr>
        <w:spacing w:before="280" w:after="280" w:line="240" w:lineRule="auto"/>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eFM</w:t>
      </w:r>
      <w:proofErr w:type="spellEnd"/>
      <w:r>
        <w:rPr>
          <w:rFonts w:ascii="Times New Roman" w:eastAsia="Times New Roman" w:hAnsi="Times New Roman" w:cs="Times New Roman"/>
          <w:sz w:val="22"/>
          <w:szCs w:val="22"/>
        </w:rPr>
        <w:t xml:space="preserve"> is a global platform company active in digital real estate and workplace services, supporting public and private organizations in the governance, management, and enhancement of complex real estate and infrastructure portfolios throughout the asset lifecycle. Through a proprietary model of digital asset governance, </w:t>
      </w:r>
      <w:proofErr w:type="spellStart"/>
      <w:r>
        <w:rPr>
          <w:rFonts w:ascii="Times New Roman" w:eastAsia="Times New Roman" w:hAnsi="Times New Roman" w:cs="Times New Roman"/>
          <w:sz w:val="22"/>
          <w:szCs w:val="22"/>
        </w:rPr>
        <w:t>eFM</w:t>
      </w:r>
      <w:proofErr w:type="spellEnd"/>
      <w:r>
        <w:rPr>
          <w:rFonts w:ascii="Times New Roman" w:eastAsia="Times New Roman" w:hAnsi="Times New Roman" w:cs="Times New Roman"/>
          <w:sz w:val="22"/>
          <w:szCs w:val="22"/>
        </w:rPr>
        <w:t xml:space="preserve"> integrates technology, services, contracts, and operational processes to enable flexible, “augmented” spaces designed to improve work, learning, and growth experiences in industrial and institutional environments.</w:t>
      </w:r>
    </w:p>
    <w:p w14:paraId="0000002C" w14:textId="77777777" w:rsidR="00D37399" w:rsidRDefault="00000000">
      <w:pPr>
        <w:spacing w:before="280" w:after="28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At the core of </w:t>
      </w:r>
      <w:proofErr w:type="spellStart"/>
      <w:r>
        <w:rPr>
          <w:rFonts w:ascii="Times New Roman" w:eastAsia="Times New Roman" w:hAnsi="Times New Roman" w:cs="Times New Roman"/>
          <w:sz w:val="22"/>
          <w:szCs w:val="22"/>
        </w:rPr>
        <w:t>eFM’s</w:t>
      </w:r>
      <w:proofErr w:type="spellEnd"/>
      <w:r>
        <w:rPr>
          <w:rFonts w:ascii="Times New Roman" w:eastAsia="Times New Roman" w:hAnsi="Times New Roman" w:cs="Times New Roman"/>
          <w:sz w:val="22"/>
          <w:szCs w:val="22"/>
        </w:rPr>
        <w:t xml:space="preserve"> technology offering is </w:t>
      </w:r>
      <w:proofErr w:type="spellStart"/>
      <w:r>
        <w:rPr>
          <w:rFonts w:ascii="Times New Roman" w:eastAsia="Times New Roman" w:hAnsi="Times New Roman" w:cs="Times New Roman"/>
          <w:sz w:val="22"/>
          <w:szCs w:val="22"/>
        </w:rPr>
        <w:t>MySpot</w:t>
      </w:r>
      <w:proofErr w:type="spellEnd"/>
      <w:r>
        <w:rPr>
          <w:rFonts w:ascii="Times New Roman" w:eastAsia="Times New Roman" w:hAnsi="Times New Roman" w:cs="Times New Roman"/>
          <w:sz w:val="22"/>
          <w:szCs w:val="22"/>
        </w:rPr>
        <w:t xml:space="preserve">, a proprietary platform for space management and governance recognized by Gartner among the most innovative solutions in the sector. </w:t>
      </w:r>
      <w:proofErr w:type="spellStart"/>
      <w:r>
        <w:rPr>
          <w:rFonts w:ascii="Times New Roman" w:eastAsia="Times New Roman" w:hAnsi="Times New Roman" w:cs="Times New Roman"/>
          <w:sz w:val="22"/>
          <w:szCs w:val="22"/>
        </w:rPr>
        <w:t>MySpot</w:t>
      </w:r>
      <w:proofErr w:type="spellEnd"/>
      <w:r>
        <w:rPr>
          <w:rFonts w:ascii="Times New Roman" w:eastAsia="Times New Roman" w:hAnsi="Times New Roman" w:cs="Times New Roman"/>
          <w:sz w:val="22"/>
          <w:szCs w:val="22"/>
        </w:rPr>
        <w:t xml:space="preserve"> promotes transparency, sustainability, and data‑driven decision‑making, enabling advanced service management and more effective interactions among people, spaces, and organizations.</w:t>
      </w:r>
    </w:p>
    <w:p w14:paraId="0000002D" w14:textId="77777777" w:rsidR="00D37399" w:rsidRDefault="00000000">
      <w:pPr>
        <w:spacing w:before="280" w:after="28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Today, </w:t>
      </w:r>
      <w:proofErr w:type="spellStart"/>
      <w:r>
        <w:rPr>
          <w:rFonts w:ascii="Times New Roman" w:eastAsia="Times New Roman" w:hAnsi="Times New Roman" w:cs="Times New Roman"/>
          <w:sz w:val="22"/>
          <w:szCs w:val="22"/>
        </w:rPr>
        <w:t>eFM</w:t>
      </w:r>
      <w:proofErr w:type="spellEnd"/>
      <w:r>
        <w:rPr>
          <w:rFonts w:ascii="Times New Roman" w:eastAsia="Times New Roman" w:hAnsi="Times New Roman" w:cs="Times New Roman"/>
          <w:sz w:val="22"/>
          <w:szCs w:val="22"/>
        </w:rPr>
        <w:t xml:space="preserve"> governs approximately €7 billion in facility, property, and construction management services related to public and private real estate and infrastructure, manages more than 200 million square meters, and supports over 15 million digital users worldwide. The Group is present in Europe, North America, and Latin America, with operational hubs on four continents.</w:t>
      </w:r>
    </w:p>
    <w:p w14:paraId="0000002E" w14:textId="77777777" w:rsidR="00D37399" w:rsidRDefault="00000000">
      <w:pPr>
        <w:spacing w:before="280" w:after="280" w:line="240" w:lineRule="auto"/>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DANIELE DI FAUSTO’S BIO</w:t>
      </w:r>
    </w:p>
    <w:p w14:paraId="0000002F" w14:textId="77777777" w:rsidR="00D37399" w:rsidRDefault="00000000">
      <w:pPr>
        <w:spacing w:before="280"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Daniele Di Fausto is CEO of </w:t>
      </w:r>
      <w:proofErr w:type="spellStart"/>
      <w:r>
        <w:rPr>
          <w:rFonts w:ascii="Times New Roman" w:eastAsia="Times New Roman" w:hAnsi="Times New Roman" w:cs="Times New Roman"/>
          <w:sz w:val="22"/>
          <w:szCs w:val="22"/>
        </w:rPr>
        <w:t>eFM</w:t>
      </w:r>
      <w:proofErr w:type="spellEnd"/>
      <w:r>
        <w:rPr>
          <w:rFonts w:ascii="Times New Roman" w:eastAsia="Times New Roman" w:hAnsi="Times New Roman" w:cs="Times New Roman"/>
          <w:sz w:val="22"/>
          <w:szCs w:val="22"/>
        </w:rPr>
        <w:t xml:space="preserve">, where he leads the company’s international growth across Europe, North America, and Latin America. Under his leadership, </w:t>
      </w:r>
      <w:proofErr w:type="spellStart"/>
      <w:r>
        <w:rPr>
          <w:rFonts w:ascii="Times New Roman" w:eastAsia="Times New Roman" w:hAnsi="Times New Roman" w:cs="Times New Roman"/>
          <w:sz w:val="22"/>
          <w:szCs w:val="22"/>
        </w:rPr>
        <w:t>eFM</w:t>
      </w:r>
      <w:proofErr w:type="spellEnd"/>
      <w:r>
        <w:rPr>
          <w:rFonts w:ascii="Times New Roman" w:eastAsia="Times New Roman" w:hAnsi="Times New Roman" w:cs="Times New Roman"/>
          <w:sz w:val="22"/>
          <w:szCs w:val="22"/>
        </w:rPr>
        <w:t xml:space="preserve"> has pursued a development path that has transformed the company into a global platform company for digital real estate and workplace services, integrating technology, governance, and operational capabilities at scale.</w:t>
      </w:r>
    </w:p>
    <w:p w14:paraId="00000030" w14:textId="77777777" w:rsidR="00D37399" w:rsidRDefault="00000000">
      <w:pPr>
        <w:spacing w:before="280"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Over the years, Di Fausto has driven a growth strategy combining organic development with targeted acquisitions, building a scalable industrial model based on managerial continuity, long-term partnerships, and the enhancement of local expertise. Today, </w:t>
      </w:r>
      <w:proofErr w:type="spellStart"/>
      <w:r>
        <w:rPr>
          <w:rFonts w:ascii="Times New Roman" w:eastAsia="Times New Roman" w:hAnsi="Times New Roman" w:cs="Times New Roman"/>
          <w:sz w:val="22"/>
          <w:szCs w:val="22"/>
        </w:rPr>
        <w:t>eFM</w:t>
      </w:r>
      <w:proofErr w:type="spellEnd"/>
      <w:r>
        <w:rPr>
          <w:rFonts w:ascii="Times New Roman" w:eastAsia="Times New Roman" w:hAnsi="Times New Roman" w:cs="Times New Roman"/>
          <w:sz w:val="22"/>
          <w:szCs w:val="22"/>
        </w:rPr>
        <w:t xml:space="preserve"> supports millions of users globally and manages complex real estate and infrastructure portfolios for public and private organizations.</w:t>
      </w:r>
    </w:p>
    <w:p w14:paraId="00000031" w14:textId="77777777" w:rsidR="00D37399" w:rsidRDefault="00000000">
      <w:pPr>
        <w:spacing w:before="280"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During the Advanced Management Program at IESE Business School, he laid the foundations for Venture Thinking, an ecosystem-based innovation initiative involving leading international innovators and operating at the intersection of business, technology, and social impact.</w:t>
      </w:r>
    </w:p>
    <w:p w14:paraId="00000032" w14:textId="77777777" w:rsidR="00D37399" w:rsidRDefault="00000000">
      <w:pPr>
        <w:spacing w:before="280"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He regularly engages in international dialogue on digital real estate, the evolution of workplace models, and the relationship between people, spaces, and services.</w:t>
      </w:r>
    </w:p>
    <w:p w14:paraId="00000033" w14:textId="77777777" w:rsidR="00D37399" w:rsidRDefault="00D37399">
      <w:pPr>
        <w:rPr>
          <w:rFonts w:ascii="Times New Roman" w:eastAsia="Times New Roman" w:hAnsi="Times New Roman" w:cs="Times New Roman"/>
        </w:rPr>
      </w:pPr>
    </w:p>
    <w:p w14:paraId="00000034" w14:textId="77777777" w:rsidR="00D37399" w:rsidRDefault="00D37399">
      <w:pPr>
        <w:rPr>
          <w:rFonts w:ascii="Times New Roman" w:eastAsia="Times New Roman" w:hAnsi="Times New Roman" w:cs="Times New Roman"/>
        </w:rPr>
      </w:pPr>
    </w:p>
    <w:sectPr w:rsidR="00D373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F53B157-CEA7-4B53-9DB4-3EB0CC1F6CFD}"/>
    <w:embedItalic r:id="rId2" w:fontKey="{41AEAB46-BC7C-4BCE-94D4-E5F5A4A191BD}"/>
  </w:font>
  <w:font w:name="Play">
    <w:altName w:val="Calibri"/>
    <w:charset w:val="00"/>
    <w:family w:val="auto"/>
    <w:pitch w:val="default"/>
    <w:embedRegular r:id="rId3" w:fontKey="{37AFA74B-3DA0-446A-B2E3-B1FEAC811D0D}"/>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17A892D4-0517-42C7-A49D-0448E4E0E7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99"/>
    <w:rsid w:val="00121E5A"/>
    <w:rsid w:val="004820DD"/>
    <w:rsid w:val="00851CE1"/>
    <w:rsid w:val="00931974"/>
    <w:rsid w:val="00AC674A"/>
    <w:rsid w:val="00D373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811B"/>
  <w15:docId w15:val="{7BD13B2E-82A5-C34E-9F78-E8137BC3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link w:val="Titolo2Caratter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link w:val="Titolo3Caratter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link w:val="Titolo4Carattere"/>
    <w:uiPriority w:val="9"/>
    <w:semiHidden/>
    <w:unhideWhenUsed/>
    <w:qFormat/>
    <w:pPr>
      <w:keepNext/>
      <w:keepLines/>
      <w:spacing w:before="80" w:after="40"/>
      <w:outlineLvl w:val="3"/>
    </w:pPr>
    <w:rPr>
      <w:i/>
      <w:iCs/>
      <w:color w:val="0F4761"/>
    </w:rPr>
  </w:style>
  <w:style w:type="paragraph" w:styleId="Titolo5">
    <w:name w:val="heading 5"/>
    <w:basedOn w:val="Normale"/>
    <w:next w:val="Normale"/>
    <w:link w:val="Titolo5Carattere"/>
    <w:uiPriority w:val="9"/>
    <w:semiHidden/>
    <w:unhideWhenUsed/>
    <w:qFormat/>
    <w:pPr>
      <w:keepNext/>
      <w:keepLines/>
      <w:spacing w:before="80" w:after="40"/>
      <w:outlineLvl w:val="4"/>
    </w:pPr>
    <w:rPr>
      <w:color w:val="0F4761"/>
    </w:rPr>
  </w:style>
  <w:style w:type="paragraph" w:styleId="Titolo6">
    <w:name w:val="heading 6"/>
    <w:basedOn w:val="Normale"/>
    <w:next w:val="Normale"/>
    <w:link w:val="Titolo6Carattere"/>
    <w:uiPriority w:val="9"/>
    <w:semiHidden/>
    <w:unhideWhenUsed/>
    <w:qFormat/>
    <w:pPr>
      <w:keepNext/>
      <w:keepLines/>
      <w:spacing w:before="40" w:after="0"/>
      <w:outlineLvl w:val="5"/>
    </w:pPr>
    <w:rPr>
      <w:i/>
      <w:iCs/>
      <w:color w:val="595959"/>
    </w:rPr>
  </w:style>
  <w:style w:type="paragraph" w:styleId="Titolo7">
    <w:name w:val="heading 7"/>
    <w:basedOn w:val="Normale"/>
    <w:next w:val="Normale"/>
    <w:link w:val="Titolo7Carattere"/>
    <w:uiPriority w:val="9"/>
    <w:semiHidden/>
    <w:unhideWhenUsed/>
    <w:qFormat/>
    <w:rsid w:val="00F22BF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22BF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22BF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link w:val="TitoloCarattere"/>
    <w:uiPriority w:val="10"/>
    <w:qFormat/>
    <w:pPr>
      <w:spacing w:after="80" w:line="240" w:lineRule="auto"/>
    </w:pPr>
    <w:rPr>
      <w:rFonts w:ascii="Play" w:eastAsia="Play" w:hAnsi="Play" w:cs="Play"/>
      <w:sz w:val="56"/>
      <w:szCs w:val="56"/>
    </w:rPr>
  </w:style>
  <w:style w:type="character" w:customStyle="1" w:styleId="Titolo1Carattere">
    <w:name w:val="Titolo 1 Carattere"/>
    <w:basedOn w:val="Carpredefinitoparagrafo"/>
    <w:link w:val="Titolo1"/>
    <w:uiPriority w:val="9"/>
    <w:rsid w:val="00F22BF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22BF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22BF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22BF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22BF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22B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22B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22B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22BF4"/>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F22BF4"/>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link w:val="Sottotitolo"/>
    <w:uiPriority w:val="11"/>
    <w:rsid w:val="00F22B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22BF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22BF4"/>
    <w:rPr>
      <w:i/>
      <w:iCs/>
      <w:color w:val="404040" w:themeColor="text1" w:themeTint="BF"/>
    </w:rPr>
  </w:style>
  <w:style w:type="paragraph" w:styleId="Paragrafoelenco">
    <w:name w:val="List Paragraph"/>
    <w:basedOn w:val="Normale"/>
    <w:uiPriority w:val="34"/>
    <w:qFormat/>
    <w:rsid w:val="00F22BF4"/>
    <w:pPr>
      <w:ind w:left="720"/>
      <w:contextualSpacing/>
    </w:pPr>
  </w:style>
  <w:style w:type="character" w:styleId="Enfasiintensa">
    <w:name w:val="Intense Emphasis"/>
    <w:basedOn w:val="Carpredefinitoparagrafo"/>
    <w:uiPriority w:val="21"/>
    <w:qFormat/>
    <w:rsid w:val="00F22BF4"/>
    <w:rPr>
      <w:i/>
      <w:iCs/>
      <w:color w:val="0F4761" w:themeColor="accent1" w:themeShade="BF"/>
    </w:rPr>
  </w:style>
  <w:style w:type="paragraph" w:styleId="Citazioneintensa">
    <w:name w:val="Intense Quote"/>
    <w:basedOn w:val="Normale"/>
    <w:next w:val="Normale"/>
    <w:link w:val="CitazioneintensaCarattere"/>
    <w:uiPriority w:val="30"/>
    <w:qFormat/>
    <w:rsid w:val="00F22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22BF4"/>
    <w:rPr>
      <w:i/>
      <w:iCs/>
      <w:color w:val="0F4761" w:themeColor="accent1" w:themeShade="BF"/>
    </w:rPr>
  </w:style>
  <w:style w:type="character" w:styleId="Riferimentointenso">
    <w:name w:val="Intense Reference"/>
    <w:basedOn w:val="Carpredefinitoparagrafo"/>
    <w:uiPriority w:val="32"/>
    <w:qFormat/>
    <w:rsid w:val="00F22BF4"/>
    <w:rPr>
      <w:b/>
      <w:bCs/>
      <w:smallCaps/>
      <w:color w:val="0F4761" w:themeColor="accent1" w:themeShade="BF"/>
      <w:spacing w:val="5"/>
    </w:rPr>
  </w:style>
  <w:style w:type="paragraph" w:styleId="Revisione">
    <w:name w:val="Revision"/>
    <w:hidden/>
    <w:uiPriority w:val="99"/>
    <w:semiHidden/>
    <w:rsid w:val="00B7340F"/>
    <w:pPr>
      <w:spacing w:after="0" w:line="240" w:lineRule="auto"/>
    </w:pPr>
  </w:style>
  <w:style w:type="paragraph" w:styleId="Sottotitolo">
    <w:name w:val="Subtitle"/>
    <w:basedOn w:val="Normale"/>
    <w:next w:val="Normale"/>
    <w:link w:val="SottotitoloCarattere"/>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sc-spain.es/" TargetMode="External"/><Relationship Id="rId13" Type="http://schemas.openxmlformats.org/officeDocument/2006/relationships/hyperlink" Target="https://www.efmnet.com/en/get-to-know-efm/efm-global/efm-latin-america/" TargetMode="External"/><Relationship Id="rId3" Type="http://schemas.openxmlformats.org/officeDocument/2006/relationships/settings" Target="settings.xml"/><Relationship Id="rId7" Type="http://schemas.openxmlformats.org/officeDocument/2006/relationships/hyperlink" Target="https://www.procosgroup.com/" TargetMode="External"/><Relationship Id="rId12" Type="http://schemas.openxmlformats.org/officeDocument/2006/relationships/hyperlink" Target="https://www.fmpc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orizantsolutions.com/about/" TargetMode="External"/><Relationship Id="rId11" Type="http://schemas.openxmlformats.org/officeDocument/2006/relationships/hyperlink" Target="https://archibus.de/" TargetMode="External"/><Relationship Id="rId5" Type="http://schemas.openxmlformats.org/officeDocument/2006/relationships/hyperlink" Target="https://www.applieddatasystemsinc.com/" TargetMode="External"/><Relationship Id="rId15" Type="http://schemas.openxmlformats.org/officeDocument/2006/relationships/theme" Target="theme/theme1.xml"/><Relationship Id="rId10" Type="http://schemas.openxmlformats.org/officeDocument/2006/relationships/hyperlink" Target="https://datasoil.it/" TargetMode="External"/><Relationship Id="rId4" Type="http://schemas.openxmlformats.org/officeDocument/2006/relationships/webSettings" Target="webSettings.xml"/><Relationship Id="rId9" Type="http://schemas.openxmlformats.org/officeDocument/2006/relationships/hyperlink" Target="https://opinno.com/it/"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ltAXk2Bnjtl6UExOIKamCepoQ==">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1931</Words>
  <Characters>11008</Characters>
  <Application>Microsoft Office Word</Application>
  <DocSecurity>0</DocSecurity>
  <Lines>91</Lines>
  <Paragraphs>25</Paragraphs>
  <ScaleCrop>false</ScaleCrop>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Parra</dc:creator>
  <cp:lastModifiedBy>Utente</cp:lastModifiedBy>
  <cp:revision>2</cp:revision>
  <dcterms:created xsi:type="dcterms:W3CDTF">2026-01-13T15:47:00Z</dcterms:created>
  <dcterms:modified xsi:type="dcterms:W3CDTF">2026-01-13T15:47:00Z</dcterms:modified>
</cp:coreProperties>
</file>